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DDB64" w14:textId="532AB5EB" w:rsidR="00F03944" w:rsidRPr="001154AE" w:rsidRDefault="00F03944" w:rsidP="000F797F">
      <w:pPr>
        <w:tabs>
          <w:tab w:val="left" w:pos="4111"/>
        </w:tabs>
        <w:ind w:firstLine="4253"/>
        <w:rPr>
          <w:sz w:val="28"/>
          <w:szCs w:val="28"/>
        </w:rPr>
      </w:pPr>
      <w:r w:rsidRPr="001154AE">
        <w:rPr>
          <w:sz w:val="28"/>
          <w:szCs w:val="28"/>
        </w:rPr>
        <w:t xml:space="preserve">Утвержден годовым общим собранием </w:t>
      </w:r>
    </w:p>
    <w:p w14:paraId="5B368EE7" w14:textId="64EF3BEA" w:rsidR="00F03944" w:rsidRPr="001154AE" w:rsidRDefault="00E01C5F" w:rsidP="000F797F">
      <w:pPr>
        <w:tabs>
          <w:tab w:val="left" w:pos="4111"/>
        </w:tabs>
        <w:ind w:firstLine="4253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акционеров ОАО «Южуралкондитер»</w:t>
      </w:r>
      <w:r w:rsidR="00F03944" w:rsidRPr="001154AE">
        <w:rPr>
          <w:sz w:val="28"/>
          <w:szCs w:val="28"/>
        </w:rPr>
        <w:t xml:space="preserve"> </w:t>
      </w:r>
    </w:p>
    <w:p w14:paraId="57150C42" w14:textId="043582BA" w:rsidR="00AA7966" w:rsidRPr="001154AE" w:rsidRDefault="00F03944" w:rsidP="000F797F">
      <w:pPr>
        <w:tabs>
          <w:tab w:val="left" w:pos="4111"/>
        </w:tabs>
        <w:ind w:firstLine="4253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Протокол собрания </w:t>
      </w:r>
    </w:p>
    <w:p w14:paraId="5D841FBC" w14:textId="5E34CD09" w:rsidR="00F03944" w:rsidRPr="001154AE" w:rsidRDefault="00F03944" w:rsidP="009F2C82">
      <w:pPr>
        <w:tabs>
          <w:tab w:val="left" w:pos="4111"/>
        </w:tabs>
        <w:ind w:left="4253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№ </w:t>
      </w:r>
      <w:r w:rsidR="009F2C82" w:rsidRPr="001154AE">
        <w:rPr>
          <w:sz w:val="28"/>
          <w:szCs w:val="28"/>
        </w:rPr>
        <w:t>____</w:t>
      </w:r>
      <w:r w:rsidRPr="001154AE">
        <w:rPr>
          <w:sz w:val="28"/>
          <w:szCs w:val="28"/>
        </w:rPr>
        <w:t xml:space="preserve"> от</w:t>
      </w:r>
      <w:r w:rsidR="00F67231" w:rsidRPr="001154AE">
        <w:rPr>
          <w:sz w:val="28"/>
          <w:szCs w:val="28"/>
        </w:rPr>
        <w:t xml:space="preserve"> </w:t>
      </w:r>
      <w:r w:rsidR="00AA7966" w:rsidRPr="001154AE">
        <w:rPr>
          <w:sz w:val="28"/>
          <w:szCs w:val="28"/>
        </w:rPr>
        <w:t xml:space="preserve">«_____» ______________ </w:t>
      </w:r>
      <w:r w:rsidR="00A4201F" w:rsidRPr="001154AE">
        <w:rPr>
          <w:sz w:val="28"/>
          <w:szCs w:val="28"/>
        </w:rPr>
        <w:t>20</w:t>
      </w:r>
      <w:r w:rsidR="009F2C82" w:rsidRPr="001154AE">
        <w:rPr>
          <w:sz w:val="28"/>
          <w:szCs w:val="28"/>
        </w:rPr>
        <w:t>2</w:t>
      </w:r>
      <w:r w:rsidR="00573F6B">
        <w:rPr>
          <w:sz w:val="28"/>
          <w:szCs w:val="28"/>
        </w:rPr>
        <w:t>1</w:t>
      </w:r>
      <w:r w:rsidR="00A4201F" w:rsidRPr="001154AE">
        <w:rPr>
          <w:sz w:val="28"/>
          <w:szCs w:val="28"/>
        </w:rPr>
        <w:t xml:space="preserve"> </w:t>
      </w:r>
      <w:r w:rsidR="009F2C82" w:rsidRPr="001154AE">
        <w:rPr>
          <w:sz w:val="28"/>
          <w:szCs w:val="28"/>
        </w:rPr>
        <w:t>г</w:t>
      </w:r>
      <w:r w:rsidR="00A4201F" w:rsidRPr="001154AE">
        <w:rPr>
          <w:sz w:val="28"/>
          <w:szCs w:val="28"/>
        </w:rPr>
        <w:t>ода</w:t>
      </w:r>
    </w:p>
    <w:p w14:paraId="30C24E62" w14:textId="77777777" w:rsidR="00F03944" w:rsidRPr="001154AE" w:rsidRDefault="00F03944" w:rsidP="009F2C82">
      <w:pPr>
        <w:tabs>
          <w:tab w:val="left" w:pos="4111"/>
        </w:tabs>
        <w:jc w:val="both"/>
        <w:rPr>
          <w:sz w:val="28"/>
          <w:szCs w:val="28"/>
        </w:rPr>
      </w:pPr>
    </w:p>
    <w:p w14:paraId="2945CC56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75BCC4B3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65D2EF7A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6839FD40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13B5699A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31A0FB42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07D3E34E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66C3D005" w14:textId="77777777" w:rsidR="00F03944" w:rsidRPr="001154AE" w:rsidRDefault="00F03944" w:rsidP="00F03944">
      <w:pPr>
        <w:jc w:val="both"/>
        <w:rPr>
          <w:sz w:val="28"/>
          <w:szCs w:val="28"/>
        </w:rPr>
      </w:pPr>
    </w:p>
    <w:p w14:paraId="011041DD" w14:textId="77777777" w:rsidR="00C67BD2" w:rsidRDefault="00C67BD2" w:rsidP="00F03944">
      <w:pPr>
        <w:jc w:val="center"/>
        <w:rPr>
          <w:sz w:val="36"/>
          <w:szCs w:val="36"/>
        </w:rPr>
      </w:pPr>
    </w:p>
    <w:p w14:paraId="67BB59EE" w14:textId="77777777" w:rsidR="00C67BD2" w:rsidRDefault="00C67BD2" w:rsidP="00F03944">
      <w:pPr>
        <w:jc w:val="center"/>
        <w:rPr>
          <w:sz w:val="36"/>
          <w:szCs w:val="36"/>
        </w:rPr>
      </w:pPr>
    </w:p>
    <w:p w14:paraId="1975E478" w14:textId="77777777" w:rsidR="00F03944" w:rsidRPr="00C67BD2" w:rsidRDefault="00F03944" w:rsidP="00F03944">
      <w:pPr>
        <w:jc w:val="center"/>
        <w:rPr>
          <w:b/>
          <w:sz w:val="40"/>
          <w:szCs w:val="40"/>
        </w:rPr>
      </w:pPr>
      <w:r w:rsidRPr="00C67BD2">
        <w:rPr>
          <w:b/>
          <w:sz w:val="40"/>
          <w:szCs w:val="40"/>
        </w:rPr>
        <w:t>ГОДОВОЙ ОТЧЕТ</w:t>
      </w:r>
    </w:p>
    <w:p w14:paraId="5ACA88D6" w14:textId="5FF6DD39" w:rsidR="00F03944" w:rsidRPr="00C67BD2" w:rsidRDefault="00F03944" w:rsidP="00F03944">
      <w:pPr>
        <w:jc w:val="center"/>
        <w:rPr>
          <w:b/>
          <w:sz w:val="40"/>
          <w:szCs w:val="40"/>
        </w:rPr>
      </w:pPr>
      <w:r w:rsidRPr="00C67BD2">
        <w:rPr>
          <w:b/>
          <w:sz w:val="40"/>
          <w:szCs w:val="40"/>
        </w:rPr>
        <w:t xml:space="preserve">ОАО </w:t>
      </w:r>
      <w:r w:rsidR="00573F6B">
        <w:rPr>
          <w:b/>
          <w:sz w:val="40"/>
          <w:szCs w:val="40"/>
        </w:rPr>
        <w:t>«</w:t>
      </w:r>
      <w:r w:rsidRPr="00C67BD2">
        <w:rPr>
          <w:b/>
          <w:sz w:val="40"/>
          <w:szCs w:val="40"/>
        </w:rPr>
        <w:t>Южуралкондитер</w:t>
      </w:r>
      <w:r w:rsidR="00573F6B">
        <w:rPr>
          <w:b/>
          <w:sz w:val="40"/>
          <w:szCs w:val="40"/>
        </w:rPr>
        <w:t>»</w:t>
      </w:r>
    </w:p>
    <w:p w14:paraId="26F07141" w14:textId="14146713" w:rsidR="00F03944" w:rsidRPr="00C67BD2" w:rsidRDefault="00BD4088" w:rsidP="00F03944">
      <w:pPr>
        <w:jc w:val="center"/>
        <w:rPr>
          <w:b/>
          <w:sz w:val="40"/>
          <w:szCs w:val="40"/>
        </w:rPr>
      </w:pPr>
      <w:r w:rsidRPr="00C67BD2">
        <w:rPr>
          <w:b/>
          <w:sz w:val="40"/>
          <w:szCs w:val="40"/>
        </w:rPr>
        <w:t>за 20</w:t>
      </w:r>
      <w:r w:rsidR="00573F6B">
        <w:rPr>
          <w:b/>
          <w:sz w:val="40"/>
          <w:szCs w:val="40"/>
        </w:rPr>
        <w:t>20</w:t>
      </w:r>
      <w:r w:rsidR="00F03944" w:rsidRPr="00C67BD2">
        <w:rPr>
          <w:b/>
          <w:sz w:val="40"/>
          <w:szCs w:val="40"/>
        </w:rPr>
        <w:t xml:space="preserve"> год</w:t>
      </w:r>
    </w:p>
    <w:p w14:paraId="71359996" w14:textId="77777777" w:rsidR="00F03944" w:rsidRPr="001154AE" w:rsidRDefault="00F03944" w:rsidP="00F03944">
      <w:pPr>
        <w:rPr>
          <w:sz w:val="28"/>
          <w:szCs w:val="28"/>
        </w:rPr>
      </w:pPr>
    </w:p>
    <w:p w14:paraId="3051FA91" w14:textId="77777777" w:rsidR="00F03944" w:rsidRPr="001154AE" w:rsidRDefault="00F03944" w:rsidP="00F03944">
      <w:pPr>
        <w:rPr>
          <w:sz w:val="28"/>
          <w:szCs w:val="28"/>
        </w:rPr>
      </w:pPr>
    </w:p>
    <w:p w14:paraId="540655E1" w14:textId="77777777" w:rsidR="00F03944" w:rsidRPr="001154AE" w:rsidRDefault="00F03944" w:rsidP="00F03944">
      <w:pPr>
        <w:rPr>
          <w:sz w:val="28"/>
          <w:szCs w:val="28"/>
        </w:rPr>
      </w:pPr>
    </w:p>
    <w:p w14:paraId="12198457" w14:textId="77777777" w:rsidR="00F03944" w:rsidRPr="001154AE" w:rsidRDefault="00F03944" w:rsidP="00F03944">
      <w:pPr>
        <w:rPr>
          <w:sz w:val="28"/>
          <w:szCs w:val="28"/>
        </w:rPr>
      </w:pPr>
    </w:p>
    <w:p w14:paraId="77F6AAC9" w14:textId="77777777" w:rsidR="00F03944" w:rsidRPr="001154AE" w:rsidRDefault="00F03944" w:rsidP="00F03944">
      <w:pPr>
        <w:rPr>
          <w:sz w:val="28"/>
          <w:szCs w:val="28"/>
        </w:rPr>
      </w:pPr>
    </w:p>
    <w:p w14:paraId="4D02CF2A" w14:textId="77777777" w:rsidR="00F03944" w:rsidRPr="001154AE" w:rsidRDefault="00F03944" w:rsidP="00F03944">
      <w:pPr>
        <w:rPr>
          <w:sz w:val="28"/>
          <w:szCs w:val="28"/>
        </w:rPr>
      </w:pPr>
    </w:p>
    <w:p w14:paraId="7FD258B1" w14:textId="77777777" w:rsidR="00F03944" w:rsidRPr="001154AE" w:rsidRDefault="00F03944" w:rsidP="00F03944">
      <w:pPr>
        <w:rPr>
          <w:sz w:val="28"/>
          <w:szCs w:val="28"/>
        </w:rPr>
      </w:pPr>
    </w:p>
    <w:p w14:paraId="43A187B8" w14:textId="77777777" w:rsidR="00F03944" w:rsidRPr="001154AE" w:rsidRDefault="00F03944" w:rsidP="00F03944">
      <w:pPr>
        <w:rPr>
          <w:sz w:val="28"/>
          <w:szCs w:val="28"/>
        </w:rPr>
      </w:pPr>
    </w:p>
    <w:p w14:paraId="26E07CC8" w14:textId="77777777" w:rsidR="00F03944" w:rsidRPr="001154AE" w:rsidRDefault="00F03944" w:rsidP="00F03944">
      <w:pPr>
        <w:rPr>
          <w:sz w:val="28"/>
          <w:szCs w:val="28"/>
        </w:rPr>
      </w:pPr>
    </w:p>
    <w:p w14:paraId="0D1FBD75" w14:textId="77777777" w:rsidR="00F03944" w:rsidRPr="001154AE" w:rsidRDefault="00F03944" w:rsidP="00F03944">
      <w:pPr>
        <w:rPr>
          <w:sz w:val="28"/>
          <w:szCs w:val="28"/>
        </w:rPr>
      </w:pPr>
    </w:p>
    <w:p w14:paraId="15B3D8D8" w14:textId="77777777" w:rsidR="00F03944" w:rsidRPr="001154AE" w:rsidRDefault="00F03944" w:rsidP="00F03944">
      <w:pPr>
        <w:rPr>
          <w:sz w:val="28"/>
          <w:szCs w:val="28"/>
        </w:rPr>
      </w:pPr>
    </w:p>
    <w:p w14:paraId="2F9297CF" w14:textId="77777777" w:rsidR="00F03944" w:rsidRPr="001154AE" w:rsidRDefault="00F03944" w:rsidP="00F03944">
      <w:pPr>
        <w:rPr>
          <w:sz w:val="28"/>
          <w:szCs w:val="28"/>
        </w:rPr>
      </w:pPr>
    </w:p>
    <w:p w14:paraId="25D6A2AA" w14:textId="77777777" w:rsidR="00F03944" w:rsidRPr="001154AE" w:rsidRDefault="00F03944" w:rsidP="00F03944">
      <w:pPr>
        <w:rPr>
          <w:sz w:val="28"/>
          <w:szCs w:val="28"/>
        </w:rPr>
      </w:pPr>
    </w:p>
    <w:p w14:paraId="362B0BA8" w14:textId="77777777" w:rsidR="00F03944" w:rsidRPr="001154AE" w:rsidRDefault="00F03944" w:rsidP="00F03944">
      <w:pPr>
        <w:rPr>
          <w:sz w:val="28"/>
          <w:szCs w:val="28"/>
        </w:rPr>
      </w:pPr>
    </w:p>
    <w:p w14:paraId="2C6AF2D7" w14:textId="77777777" w:rsidR="00F03944" w:rsidRPr="001154AE" w:rsidRDefault="00F03944" w:rsidP="00F03944">
      <w:pPr>
        <w:rPr>
          <w:sz w:val="28"/>
          <w:szCs w:val="28"/>
        </w:rPr>
      </w:pPr>
    </w:p>
    <w:p w14:paraId="1DF2EE89" w14:textId="77777777" w:rsidR="00F03944" w:rsidRPr="001154AE" w:rsidRDefault="00F03944" w:rsidP="00F03944">
      <w:pPr>
        <w:rPr>
          <w:sz w:val="28"/>
          <w:szCs w:val="28"/>
        </w:rPr>
      </w:pPr>
    </w:p>
    <w:p w14:paraId="0BB5BBBD" w14:textId="77777777" w:rsidR="00F03944" w:rsidRPr="001154AE" w:rsidRDefault="00F03944" w:rsidP="00F03944">
      <w:pPr>
        <w:rPr>
          <w:sz w:val="28"/>
          <w:szCs w:val="28"/>
        </w:rPr>
      </w:pPr>
    </w:p>
    <w:p w14:paraId="55EFFD74" w14:textId="77777777" w:rsidR="00F03944" w:rsidRPr="001154AE" w:rsidRDefault="00F03944" w:rsidP="00F03944">
      <w:pPr>
        <w:rPr>
          <w:sz w:val="28"/>
          <w:szCs w:val="28"/>
        </w:rPr>
      </w:pPr>
    </w:p>
    <w:p w14:paraId="72DB2307" w14:textId="77777777" w:rsidR="00F03944" w:rsidRPr="001154AE" w:rsidRDefault="00F03944" w:rsidP="00F03944">
      <w:pPr>
        <w:rPr>
          <w:sz w:val="28"/>
          <w:szCs w:val="28"/>
        </w:rPr>
      </w:pPr>
    </w:p>
    <w:p w14:paraId="5BDBC637" w14:textId="77777777" w:rsidR="003F67B1" w:rsidRPr="001154AE" w:rsidRDefault="003F67B1" w:rsidP="00F03944">
      <w:pPr>
        <w:jc w:val="center"/>
        <w:rPr>
          <w:sz w:val="28"/>
          <w:szCs w:val="28"/>
        </w:rPr>
      </w:pPr>
    </w:p>
    <w:p w14:paraId="195023CB" w14:textId="77777777" w:rsidR="003F67B1" w:rsidRPr="001154AE" w:rsidRDefault="003F67B1" w:rsidP="00F03944">
      <w:pPr>
        <w:jc w:val="center"/>
        <w:rPr>
          <w:sz w:val="28"/>
          <w:szCs w:val="28"/>
        </w:rPr>
      </w:pPr>
    </w:p>
    <w:p w14:paraId="3279E73B" w14:textId="77777777" w:rsidR="003F67B1" w:rsidRPr="001154AE" w:rsidRDefault="003F67B1" w:rsidP="00F03944">
      <w:pPr>
        <w:jc w:val="center"/>
        <w:rPr>
          <w:sz w:val="28"/>
          <w:szCs w:val="28"/>
        </w:rPr>
      </w:pPr>
    </w:p>
    <w:p w14:paraId="09A89D07" w14:textId="6DC3084F" w:rsidR="003F67B1" w:rsidRDefault="003F67B1" w:rsidP="00F03944">
      <w:pPr>
        <w:jc w:val="center"/>
        <w:rPr>
          <w:sz w:val="28"/>
          <w:szCs w:val="28"/>
        </w:rPr>
      </w:pPr>
    </w:p>
    <w:p w14:paraId="6E22B8AE" w14:textId="4513E053" w:rsidR="00573F6B" w:rsidRDefault="00573F6B" w:rsidP="00F03944">
      <w:pPr>
        <w:jc w:val="center"/>
        <w:rPr>
          <w:sz w:val="28"/>
          <w:szCs w:val="28"/>
        </w:rPr>
      </w:pPr>
    </w:p>
    <w:p w14:paraId="2691A666" w14:textId="3CA94D27" w:rsidR="00573F6B" w:rsidRDefault="00573F6B" w:rsidP="00F03944">
      <w:pPr>
        <w:jc w:val="center"/>
        <w:rPr>
          <w:sz w:val="28"/>
          <w:szCs w:val="28"/>
        </w:rPr>
      </w:pPr>
    </w:p>
    <w:p w14:paraId="4601B08D" w14:textId="77777777" w:rsidR="00573F6B" w:rsidRPr="001154AE" w:rsidRDefault="00573F6B" w:rsidP="00F03944">
      <w:pPr>
        <w:jc w:val="center"/>
        <w:rPr>
          <w:sz w:val="28"/>
          <w:szCs w:val="28"/>
        </w:rPr>
      </w:pPr>
    </w:p>
    <w:p w14:paraId="249CB9CF" w14:textId="77777777" w:rsidR="00F03944" w:rsidRPr="001154AE" w:rsidRDefault="00F03944" w:rsidP="00F03944">
      <w:pPr>
        <w:jc w:val="center"/>
        <w:rPr>
          <w:sz w:val="28"/>
          <w:szCs w:val="28"/>
        </w:rPr>
      </w:pPr>
      <w:r w:rsidRPr="001154AE">
        <w:rPr>
          <w:sz w:val="28"/>
          <w:szCs w:val="28"/>
        </w:rPr>
        <w:t>г. Челябинск</w:t>
      </w:r>
    </w:p>
    <w:p w14:paraId="2B9110BE" w14:textId="008451A6" w:rsidR="00FE7CA1" w:rsidRPr="001154AE" w:rsidRDefault="00FE7CA1" w:rsidP="00F03944">
      <w:pPr>
        <w:jc w:val="center"/>
        <w:rPr>
          <w:sz w:val="28"/>
          <w:szCs w:val="28"/>
        </w:rPr>
      </w:pPr>
      <w:r w:rsidRPr="001154AE">
        <w:rPr>
          <w:sz w:val="28"/>
          <w:szCs w:val="28"/>
        </w:rPr>
        <w:t>20</w:t>
      </w:r>
      <w:r w:rsidR="005A095A" w:rsidRPr="001154AE">
        <w:rPr>
          <w:sz w:val="28"/>
          <w:szCs w:val="28"/>
        </w:rPr>
        <w:t>2</w:t>
      </w:r>
      <w:r w:rsidR="00573F6B">
        <w:rPr>
          <w:sz w:val="28"/>
          <w:szCs w:val="28"/>
        </w:rPr>
        <w:t>1</w:t>
      </w:r>
      <w:r w:rsidRPr="001154AE">
        <w:rPr>
          <w:sz w:val="28"/>
          <w:szCs w:val="28"/>
        </w:rPr>
        <w:t>г.</w:t>
      </w:r>
    </w:p>
    <w:p w14:paraId="773C1AFE" w14:textId="77777777" w:rsidR="00F03944" w:rsidRPr="001154AE" w:rsidRDefault="00F03944" w:rsidP="00E4109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E47789" w14:textId="3BB39174" w:rsidR="00E41096" w:rsidRPr="001154AE" w:rsidRDefault="00E41096" w:rsidP="00E4109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 xml:space="preserve">Годовой отчет ОАО </w:t>
      </w:r>
      <w:r w:rsidR="00573F6B">
        <w:rPr>
          <w:rFonts w:ascii="Times New Roman" w:hAnsi="Times New Roman" w:cs="Times New Roman"/>
          <w:b/>
          <w:sz w:val="28"/>
          <w:szCs w:val="28"/>
        </w:rPr>
        <w:t>«</w:t>
      </w:r>
      <w:r w:rsidRPr="001154AE">
        <w:rPr>
          <w:rFonts w:ascii="Times New Roman" w:hAnsi="Times New Roman" w:cs="Times New Roman"/>
          <w:b/>
          <w:sz w:val="28"/>
          <w:szCs w:val="28"/>
        </w:rPr>
        <w:t>Южуралкондитер</w:t>
      </w:r>
      <w:r w:rsidR="00573F6B">
        <w:rPr>
          <w:rFonts w:ascii="Times New Roman" w:hAnsi="Times New Roman" w:cs="Times New Roman"/>
          <w:b/>
          <w:sz w:val="28"/>
          <w:szCs w:val="28"/>
        </w:rPr>
        <w:t>»</w:t>
      </w:r>
    </w:p>
    <w:p w14:paraId="72CAA6F2" w14:textId="77777777" w:rsidR="007A2812" w:rsidRPr="001154AE" w:rsidRDefault="007A2812" w:rsidP="00E4109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738C7F" w14:textId="77777777" w:rsidR="00634A3F" w:rsidRPr="001154AE" w:rsidRDefault="00634A3F" w:rsidP="00573F6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Общие сведения об обществе:</w:t>
      </w:r>
    </w:p>
    <w:p w14:paraId="62E1C445" w14:textId="77777777" w:rsidR="00634A3F" w:rsidRPr="001154AE" w:rsidRDefault="00634A3F" w:rsidP="00E4109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0A3366A2" w14:textId="631630EC" w:rsidR="00634A3F" w:rsidRPr="001154AE" w:rsidRDefault="00634A3F" w:rsidP="00573F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Наименование предприятия:</w:t>
      </w:r>
      <w:r w:rsidR="00740936" w:rsidRPr="001154AE">
        <w:rPr>
          <w:rFonts w:ascii="Times New Roman" w:hAnsi="Times New Roman" w:cs="Times New Roman"/>
          <w:sz w:val="28"/>
          <w:szCs w:val="28"/>
        </w:rPr>
        <w:t xml:space="preserve"> </w:t>
      </w:r>
      <w:r w:rsidR="008C6E6A" w:rsidRPr="001154AE">
        <w:rPr>
          <w:rFonts w:ascii="Times New Roman" w:hAnsi="Times New Roman" w:cs="Times New Roman"/>
          <w:b/>
          <w:bCs/>
          <w:sz w:val="28"/>
          <w:szCs w:val="28"/>
        </w:rPr>
        <w:t xml:space="preserve">Открытое акционерное общество </w:t>
      </w:r>
      <w:r w:rsidR="00573F6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C6E6A" w:rsidRPr="001154AE">
        <w:rPr>
          <w:rFonts w:ascii="Times New Roman" w:hAnsi="Times New Roman" w:cs="Times New Roman"/>
          <w:b/>
          <w:bCs/>
          <w:sz w:val="28"/>
          <w:szCs w:val="28"/>
        </w:rPr>
        <w:t>Южуралкондитер</w:t>
      </w:r>
      <w:r w:rsidR="00573F6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0F506FA" w14:textId="77777777" w:rsidR="00634A3F" w:rsidRPr="001154AE" w:rsidRDefault="00634A3F" w:rsidP="00573F6B">
      <w:pPr>
        <w:pStyle w:val="2"/>
        <w:jc w:val="both"/>
        <w:rPr>
          <w:rFonts w:ascii="Times New Roman" w:hAnsi="Times New Roman"/>
          <w:b w:val="0"/>
          <w:i w:val="0"/>
        </w:rPr>
      </w:pPr>
      <w:r w:rsidRPr="001154AE">
        <w:rPr>
          <w:rFonts w:ascii="Times New Roman" w:hAnsi="Times New Roman"/>
          <w:b w:val="0"/>
          <w:i w:val="0"/>
        </w:rPr>
        <w:t>Место нахождения общества и контактные телефоны</w:t>
      </w:r>
      <w:r w:rsidR="009F3D42" w:rsidRPr="001154AE">
        <w:rPr>
          <w:rFonts w:ascii="Times New Roman" w:hAnsi="Times New Roman"/>
          <w:b w:val="0"/>
          <w:i w:val="0"/>
        </w:rPr>
        <w:t>:</w:t>
      </w:r>
      <w:r w:rsidR="008C6E6A" w:rsidRPr="001154AE">
        <w:rPr>
          <w:rFonts w:ascii="Times New Roman" w:hAnsi="Times New Roman"/>
          <w:b w:val="0"/>
          <w:i w:val="0"/>
        </w:rPr>
        <w:t xml:space="preserve"> </w:t>
      </w:r>
      <w:r w:rsidR="008C6E6A" w:rsidRPr="001154AE">
        <w:rPr>
          <w:rFonts w:ascii="Times New Roman" w:hAnsi="Times New Roman"/>
          <w:b w:val="0"/>
          <w:bCs w:val="0"/>
          <w:i w:val="0"/>
        </w:rPr>
        <w:t>454087, город Челябинск, ул. Дарвина, д. 12, т. (351) 262-43-67</w:t>
      </w:r>
    </w:p>
    <w:p w14:paraId="03199285" w14:textId="77777777" w:rsidR="00634A3F" w:rsidRPr="001154AE" w:rsidRDefault="00634A3F" w:rsidP="00634A3F">
      <w:pPr>
        <w:rPr>
          <w:sz w:val="28"/>
          <w:szCs w:val="28"/>
        </w:rPr>
      </w:pPr>
      <w:r w:rsidRPr="001154AE">
        <w:rPr>
          <w:sz w:val="28"/>
          <w:szCs w:val="28"/>
        </w:rPr>
        <w:t>Адрес электронной почты:</w:t>
      </w:r>
      <w:r w:rsidR="008C6E6A" w:rsidRPr="001154AE">
        <w:rPr>
          <w:sz w:val="28"/>
          <w:szCs w:val="28"/>
        </w:rPr>
        <w:t xml:space="preserve"> </w:t>
      </w:r>
    </w:p>
    <w:p w14:paraId="0716A8CC" w14:textId="77777777" w:rsidR="00766025" w:rsidRPr="001154AE" w:rsidRDefault="00634A3F" w:rsidP="00634A3F">
      <w:pPr>
        <w:rPr>
          <w:sz w:val="28"/>
          <w:szCs w:val="28"/>
        </w:rPr>
      </w:pPr>
      <w:r w:rsidRPr="001154AE">
        <w:rPr>
          <w:sz w:val="28"/>
          <w:szCs w:val="28"/>
        </w:rPr>
        <w:t>Адрес страницы в сети интернет</w:t>
      </w:r>
      <w:r w:rsidR="008C6E6A" w:rsidRPr="001154AE">
        <w:rPr>
          <w:sz w:val="28"/>
          <w:szCs w:val="28"/>
        </w:rPr>
        <w:t xml:space="preserve"> – </w:t>
      </w:r>
      <w:hyperlink r:id="rId5" w:history="1">
        <w:r w:rsidR="00766025" w:rsidRPr="001154AE">
          <w:rPr>
            <w:rStyle w:val="af4"/>
            <w:sz w:val="28"/>
            <w:szCs w:val="28"/>
            <w:lang w:val="en-US"/>
          </w:rPr>
          <w:t>www</w:t>
        </w:r>
        <w:r w:rsidR="00766025" w:rsidRPr="001154AE">
          <w:rPr>
            <w:rStyle w:val="af4"/>
            <w:sz w:val="28"/>
            <w:szCs w:val="28"/>
          </w:rPr>
          <w:t>.</w:t>
        </w:r>
        <w:proofErr w:type="spellStart"/>
        <w:r w:rsidR="00766025" w:rsidRPr="001154AE">
          <w:rPr>
            <w:rStyle w:val="af4"/>
            <w:sz w:val="28"/>
            <w:szCs w:val="28"/>
            <w:lang w:val="en-US"/>
          </w:rPr>
          <w:t>uniconf</w:t>
        </w:r>
        <w:proofErr w:type="spellEnd"/>
        <w:r w:rsidR="00766025" w:rsidRPr="001154AE">
          <w:rPr>
            <w:rStyle w:val="af4"/>
            <w:sz w:val="28"/>
            <w:szCs w:val="28"/>
          </w:rPr>
          <w:t>.</w:t>
        </w:r>
        <w:proofErr w:type="spellStart"/>
        <w:r w:rsidR="00766025" w:rsidRPr="001154AE">
          <w:rPr>
            <w:rStyle w:val="af4"/>
            <w:sz w:val="28"/>
            <w:szCs w:val="28"/>
            <w:lang w:val="en-US"/>
          </w:rPr>
          <w:t>ru</w:t>
        </w:r>
        <w:proofErr w:type="spellEnd"/>
        <w:r w:rsidR="00766025" w:rsidRPr="001154AE">
          <w:rPr>
            <w:rStyle w:val="af4"/>
            <w:sz w:val="28"/>
            <w:szCs w:val="28"/>
          </w:rPr>
          <w:t>/</w:t>
        </w:r>
        <w:r w:rsidR="00766025" w:rsidRPr="001154AE">
          <w:rPr>
            <w:rStyle w:val="af4"/>
            <w:sz w:val="28"/>
            <w:szCs w:val="28"/>
            <w:lang w:val="en-US"/>
          </w:rPr>
          <w:t>factories</w:t>
        </w:r>
        <w:r w:rsidR="00766025" w:rsidRPr="001154AE">
          <w:rPr>
            <w:rStyle w:val="af4"/>
            <w:sz w:val="28"/>
            <w:szCs w:val="28"/>
          </w:rPr>
          <w:t>/</w:t>
        </w:r>
        <w:proofErr w:type="spellStart"/>
        <w:r w:rsidR="00766025" w:rsidRPr="001154AE">
          <w:rPr>
            <w:rStyle w:val="af4"/>
            <w:sz w:val="28"/>
            <w:szCs w:val="28"/>
            <w:lang w:val="en-US"/>
          </w:rPr>
          <w:t>uzhuralconditer</w:t>
        </w:r>
        <w:proofErr w:type="spellEnd"/>
        <w:r w:rsidR="00766025" w:rsidRPr="001154AE">
          <w:rPr>
            <w:rStyle w:val="af4"/>
            <w:sz w:val="28"/>
            <w:szCs w:val="28"/>
          </w:rPr>
          <w:t>/</w:t>
        </w:r>
      </w:hyperlink>
    </w:p>
    <w:p w14:paraId="0B566199" w14:textId="77777777" w:rsidR="00634A3F" w:rsidRPr="001154AE" w:rsidRDefault="00634A3F" w:rsidP="00634A3F">
      <w:pPr>
        <w:rPr>
          <w:sz w:val="28"/>
          <w:szCs w:val="28"/>
        </w:rPr>
      </w:pPr>
      <w:r w:rsidRPr="001154AE">
        <w:rPr>
          <w:sz w:val="28"/>
          <w:szCs w:val="28"/>
        </w:rPr>
        <w:t>ИНН/КПП:</w:t>
      </w:r>
      <w:r w:rsidR="008C6E6A" w:rsidRPr="001154AE">
        <w:rPr>
          <w:sz w:val="28"/>
          <w:szCs w:val="28"/>
        </w:rPr>
        <w:t xml:space="preserve"> </w:t>
      </w:r>
      <w:r w:rsidR="008C6E6A" w:rsidRPr="001154AE">
        <w:rPr>
          <w:b/>
          <w:bCs/>
          <w:sz w:val="28"/>
          <w:szCs w:val="28"/>
        </w:rPr>
        <w:t>7451012266/745</w:t>
      </w:r>
      <w:r w:rsidR="00766025" w:rsidRPr="001154AE">
        <w:rPr>
          <w:b/>
          <w:bCs/>
          <w:sz w:val="28"/>
          <w:szCs w:val="28"/>
        </w:rPr>
        <w:t>101</w:t>
      </w:r>
      <w:r w:rsidR="008C6E6A" w:rsidRPr="001154AE">
        <w:rPr>
          <w:b/>
          <w:bCs/>
          <w:sz w:val="28"/>
          <w:szCs w:val="28"/>
        </w:rPr>
        <w:t>001</w:t>
      </w:r>
    </w:p>
    <w:p w14:paraId="0BEAD9A2" w14:textId="77777777" w:rsidR="00634A3F" w:rsidRPr="001154AE" w:rsidRDefault="00634A3F" w:rsidP="00634A3F">
      <w:pPr>
        <w:rPr>
          <w:sz w:val="28"/>
          <w:szCs w:val="28"/>
        </w:rPr>
      </w:pPr>
      <w:r w:rsidRPr="001154AE">
        <w:rPr>
          <w:sz w:val="28"/>
          <w:szCs w:val="28"/>
        </w:rPr>
        <w:t>Основной вид деятельности</w:t>
      </w:r>
      <w:r w:rsidR="00A8634A" w:rsidRPr="001154AE">
        <w:rPr>
          <w:sz w:val="28"/>
          <w:szCs w:val="28"/>
        </w:rPr>
        <w:t xml:space="preserve"> </w:t>
      </w:r>
      <w:r w:rsidR="008C6E6A" w:rsidRPr="001154AE">
        <w:rPr>
          <w:sz w:val="28"/>
          <w:szCs w:val="28"/>
        </w:rPr>
        <w:t>- производство кондитерских изделий.</w:t>
      </w:r>
    </w:p>
    <w:p w14:paraId="4BABC2C4" w14:textId="77777777" w:rsidR="00634A3F" w:rsidRPr="001154AE" w:rsidRDefault="00634A3F" w:rsidP="00634A3F">
      <w:pPr>
        <w:rPr>
          <w:sz w:val="28"/>
          <w:szCs w:val="28"/>
        </w:rPr>
      </w:pPr>
    </w:p>
    <w:p w14:paraId="175BC4DE" w14:textId="24FF7588" w:rsidR="00EC1D25" w:rsidRPr="001154AE" w:rsidRDefault="00634A3F" w:rsidP="0054511A">
      <w:pPr>
        <w:jc w:val="both"/>
        <w:rPr>
          <w:b/>
          <w:bCs/>
          <w:sz w:val="28"/>
          <w:szCs w:val="28"/>
        </w:rPr>
      </w:pPr>
      <w:r w:rsidRPr="001154AE">
        <w:rPr>
          <w:b/>
          <w:bCs/>
          <w:sz w:val="28"/>
          <w:szCs w:val="28"/>
        </w:rPr>
        <w:t>Сведения о государственной регистрации общества</w:t>
      </w:r>
      <w:r w:rsidR="00EC1D25" w:rsidRPr="001154AE">
        <w:rPr>
          <w:b/>
          <w:bCs/>
          <w:sz w:val="28"/>
          <w:szCs w:val="28"/>
        </w:rPr>
        <w:t xml:space="preserve">: </w:t>
      </w:r>
      <w:r w:rsidR="001D6FF9" w:rsidRPr="001154AE">
        <w:rPr>
          <w:b/>
          <w:bCs/>
          <w:sz w:val="28"/>
          <w:szCs w:val="28"/>
        </w:rPr>
        <w:t>зарегистрировано Администрацией Советского района г.</w:t>
      </w:r>
      <w:r w:rsidR="007A1172">
        <w:rPr>
          <w:b/>
          <w:bCs/>
          <w:sz w:val="28"/>
          <w:szCs w:val="28"/>
        </w:rPr>
        <w:t xml:space="preserve"> </w:t>
      </w:r>
      <w:r w:rsidR="001D6FF9" w:rsidRPr="001154AE">
        <w:rPr>
          <w:b/>
          <w:bCs/>
          <w:sz w:val="28"/>
          <w:szCs w:val="28"/>
        </w:rPr>
        <w:t>Челябинск 16 мая 1994г. № 84</w:t>
      </w:r>
      <w:r w:rsidR="0054511A">
        <w:rPr>
          <w:b/>
          <w:bCs/>
          <w:sz w:val="28"/>
          <w:szCs w:val="28"/>
        </w:rPr>
        <w:t>.</w:t>
      </w:r>
      <w:r w:rsidR="001D6FF9" w:rsidRPr="001154AE">
        <w:rPr>
          <w:b/>
          <w:bCs/>
          <w:sz w:val="28"/>
          <w:szCs w:val="28"/>
        </w:rPr>
        <w:t xml:space="preserve"> </w:t>
      </w:r>
    </w:p>
    <w:p w14:paraId="369C43E1" w14:textId="406026F1" w:rsidR="00634A3F" w:rsidRPr="001154AE" w:rsidRDefault="000557C8" w:rsidP="0054511A">
      <w:pPr>
        <w:jc w:val="both"/>
        <w:rPr>
          <w:b/>
          <w:bCs/>
          <w:sz w:val="28"/>
          <w:szCs w:val="28"/>
        </w:rPr>
      </w:pPr>
      <w:r w:rsidRPr="001154AE">
        <w:rPr>
          <w:rStyle w:val="Subst0"/>
          <w:bCs/>
          <w:i w:val="0"/>
          <w:iCs/>
          <w:sz w:val="28"/>
          <w:szCs w:val="28"/>
        </w:rPr>
        <w:t>ОГРН 1027402896795</w:t>
      </w:r>
      <w:r w:rsidRPr="001154AE">
        <w:rPr>
          <w:b/>
          <w:bCs/>
          <w:sz w:val="28"/>
          <w:szCs w:val="28"/>
        </w:rPr>
        <w:t xml:space="preserve"> от 01.10.2002 </w:t>
      </w:r>
      <w:r w:rsidR="001D6FF9" w:rsidRPr="001154AE">
        <w:rPr>
          <w:b/>
          <w:bCs/>
          <w:sz w:val="28"/>
          <w:szCs w:val="28"/>
        </w:rPr>
        <w:t xml:space="preserve">выдан Инспекцией МНС по </w:t>
      </w:r>
      <w:r w:rsidR="0054511A">
        <w:rPr>
          <w:b/>
          <w:bCs/>
          <w:sz w:val="28"/>
          <w:szCs w:val="28"/>
        </w:rPr>
        <w:t>С</w:t>
      </w:r>
      <w:r w:rsidR="001D6FF9" w:rsidRPr="001154AE">
        <w:rPr>
          <w:b/>
          <w:bCs/>
          <w:sz w:val="28"/>
          <w:szCs w:val="28"/>
        </w:rPr>
        <w:t>оветскому району г. Челябинска.</w:t>
      </w:r>
    </w:p>
    <w:p w14:paraId="23E4D04D" w14:textId="77777777" w:rsidR="00634A3F" w:rsidRPr="001154AE" w:rsidRDefault="00634A3F" w:rsidP="0054511A">
      <w:pPr>
        <w:pStyle w:val="2"/>
        <w:jc w:val="both"/>
        <w:rPr>
          <w:rFonts w:ascii="Times New Roman" w:hAnsi="Times New Roman"/>
          <w:i w:val="0"/>
        </w:rPr>
      </w:pPr>
      <w:r w:rsidRPr="001154AE">
        <w:rPr>
          <w:rFonts w:ascii="Times New Roman" w:hAnsi="Times New Roman"/>
          <w:i w:val="0"/>
        </w:rPr>
        <w:t xml:space="preserve">Основные сведения о размещенных акциях общества </w:t>
      </w:r>
      <w:r w:rsidR="001D6FF9" w:rsidRPr="001154AE">
        <w:rPr>
          <w:rFonts w:ascii="Times New Roman" w:hAnsi="Times New Roman"/>
          <w:i w:val="0"/>
        </w:rPr>
        <w:t>– Акции обыкновенные – 1</w:t>
      </w:r>
      <w:r w:rsidR="00831673" w:rsidRPr="001154AE">
        <w:rPr>
          <w:rFonts w:ascii="Times New Roman" w:hAnsi="Times New Roman"/>
          <w:i w:val="0"/>
        </w:rPr>
        <w:t xml:space="preserve"> </w:t>
      </w:r>
      <w:r w:rsidR="001D6FF9" w:rsidRPr="001154AE">
        <w:rPr>
          <w:rFonts w:ascii="Times New Roman" w:hAnsi="Times New Roman"/>
          <w:i w:val="0"/>
        </w:rPr>
        <w:t>319</w:t>
      </w:r>
      <w:r w:rsidR="00831673" w:rsidRPr="001154AE">
        <w:rPr>
          <w:rFonts w:ascii="Times New Roman" w:hAnsi="Times New Roman"/>
          <w:i w:val="0"/>
        </w:rPr>
        <w:t xml:space="preserve"> </w:t>
      </w:r>
      <w:r w:rsidR="001D6FF9" w:rsidRPr="001154AE">
        <w:rPr>
          <w:rFonts w:ascii="Times New Roman" w:hAnsi="Times New Roman"/>
          <w:i w:val="0"/>
        </w:rPr>
        <w:t>500 (шт.) гос</w:t>
      </w:r>
      <w:r w:rsidR="00831673" w:rsidRPr="001154AE">
        <w:rPr>
          <w:rFonts w:ascii="Times New Roman" w:hAnsi="Times New Roman"/>
          <w:i w:val="0"/>
        </w:rPr>
        <w:t>ударственный регистрационный номер</w:t>
      </w:r>
      <w:r w:rsidR="001D6FF9" w:rsidRPr="001154AE">
        <w:rPr>
          <w:rFonts w:ascii="Times New Roman" w:hAnsi="Times New Roman"/>
          <w:i w:val="0"/>
        </w:rPr>
        <w:t xml:space="preserve"> 69-1П-110</w:t>
      </w:r>
      <w:r w:rsidR="00831673" w:rsidRPr="001154AE">
        <w:rPr>
          <w:rFonts w:ascii="Times New Roman" w:hAnsi="Times New Roman"/>
          <w:i w:val="0"/>
        </w:rPr>
        <w:t>,</w:t>
      </w:r>
      <w:r w:rsidR="001D6FF9" w:rsidRPr="001154AE">
        <w:rPr>
          <w:rFonts w:ascii="Times New Roman" w:hAnsi="Times New Roman"/>
          <w:i w:val="0"/>
        </w:rPr>
        <w:t xml:space="preserve"> Номинал</w:t>
      </w:r>
      <w:r w:rsidR="00831673" w:rsidRPr="001154AE">
        <w:rPr>
          <w:rFonts w:ascii="Times New Roman" w:hAnsi="Times New Roman"/>
          <w:i w:val="0"/>
        </w:rPr>
        <w:t xml:space="preserve"> (руб.) </w:t>
      </w:r>
      <w:r w:rsidR="001D6FF9" w:rsidRPr="001154AE">
        <w:rPr>
          <w:rFonts w:ascii="Times New Roman" w:hAnsi="Times New Roman"/>
          <w:i w:val="0"/>
        </w:rPr>
        <w:t>0.10 Привилегированных акций - 0</w:t>
      </w:r>
    </w:p>
    <w:p w14:paraId="1C17F157" w14:textId="77777777" w:rsidR="005273F9" w:rsidRPr="001154AE" w:rsidRDefault="005273F9" w:rsidP="00634A3F">
      <w:pPr>
        <w:pStyle w:val="a4"/>
        <w:autoSpaceDE w:val="0"/>
        <w:autoSpaceDN w:val="0"/>
        <w:adjustRightInd w:val="0"/>
        <w:jc w:val="left"/>
        <w:rPr>
          <w:bCs/>
          <w:sz w:val="28"/>
          <w:szCs w:val="28"/>
        </w:rPr>
      </w:pPr>
    </w:p>
    <w:p w14:paraId="5D926880" w14:textId="77777777" w:rsidR="005273F9" w:rsidRPr="001154AE" w:rsidRDefault="00634A3F" w:rsidP="005273F9">
      <w:pPr>
        <w:pStyle w:val="a4"/>
        <w:autoSpaceDE w:val="0"/>
        <w:autoSpaceDN w:val="0"/>
        <w:adjustRightInd w:val="0"/>
        <w:jc w:val="left"/>
        <w:rPr>
          <w:sz w:val="28"/>
          <w:szCs w:val="28"/>
        </w:rPr>
      </w:pPr>
      <w:r w:rsidRPr="001154AE">
        <w:rPr>
          <w:bCs/>
          <w:sz w:val="28"/>
          <w:szCs w:val="28"/>
        </w:rPr>
        <w:t>Регистратор общества</w:t>
      </w:r>
      <w:r w:rsidR="005273F9" w:rsidRPr="001154AE">
        <w:rPr>
          <w:bCs/>
          <w:sz w:val="28"/>
          <w:szCs w:val="28"/>
        </w:rPr>
        <w:t xml:space="preserve"> </w:t>
      </w:r>
      <w:r w:rsidR="001D6FF9" w:rsidRPr="001154AE">
        <w:rPr>
          <w:bCs/>
          <w:sz w:val="28"/>
          <w:szCs w:val="28"/>
        </w:rPr>
        <w:t xml:space="preserve">- </w:t>
      </w:r>
      <w:r w:rsidR="000F2159" w:rsidRPr="001154AE">
        <w:rPr>
          <w:sz w:val="28"/>
          <w:szCs w:val="28"/>
        </w:rPr>
        <w:t>ОО</w:t>
      </w:r>
      <w:r w:rsidR="005273F9" w:rsidRPr="001154AE">
        <w:rPr>
          <w:sz w:val="28"/>
          <w:szCs w:val="28"/>
        </w:rPr>
        <w:t>О «Московский Фондовый Центр»</w:t>
      </w:r>
    </w:p>
    <w:p w14:paraId="54BFE4CB" w14:textId="292D8ED7" w:rsidR="005273F9" w:rsidRPr="001154AE" w:rsidRDefault="005273F9" w:rsidP="005273F9">
      <w:pPr>
        <w:pStyle w:val="10"/>
        <w:spacing w:before="0"/>
        <w:ind w:left="0"/>
        <w:rPr>
          <w:bCs/>
          <w:iCs/>
          <w:sz w:val="28"/>
          <w:szCs w:val="28"/>
        </w:rPr>
      </w:pPr>
      <w:r w:rsidRPr="001154AE">
        <w:rPr>
          <w:bCs/>
          <w:iCs/>
          <w:sz w:val="28"/>
          <w:szCs w:val="28"/>
        </w:rPr>
        <w:t>г. Москва, Орликов пер., д.5, стр.3</w:t>
      </w:r>
    </w:p>
    <w:p w14:paraId="60B927F8" w14:textId="62EDECD8" w:rsidR="005273F9" w:rsidRPr="001154AE" w:rsidRDefault="005273F9" w:rsidP="005273F9">
      <w:pPr>
        <w:pStyle w:val="10"/>
        <w:spacing w:before="0"/>
        <w:ind w:left="0"/>
        <w:rPr>
          <w:bCs/>
          <w:iCs/>
          <w:sz w:val="28"/>
          <w:szCs w:val="28"/>
        </w:rPr>
      </w:pPr>
      <w:r w:rsidRPr="001154AE">
        <w:rPr>
          <w:bCs/>
          <w:iCs/>
          <w:sz w:val="28"/>
          <w:szCs w:val="28"/>
        </w:rPr>
        <w:t>Лицензия: № 10-000-1-00251 от 16.08.2002г.</w:t>
      </w:r>
    </w:p>
    <w:p w14:paraId="3A3F4856" w14:textId="1E3B45B5" w:rsidR="005273F9" w:rsidRPr="001154AE" w:rsidRDefault="005273F9" w:rsidP="00063D9B">
      <w:pPr>
        <w:pStyle w:val="10"/>
        <w:spacing w:before="0"/>
        <w:ind w:left="0"/>
        <w:rPr>
          <w:bCs/>
          <w:iCs/>
          <w:sz w:val="28"/>
          <w:szCs w:val="28"/>
        </w:rPr>
      </w:pPr>
      <w:r w:rsidRPr="001154AE">
        <w:rPr>
          <w:bCs/>
          <w:iCs/>
          <w:sz w:val="28"/>
          <w:szCs w:val="28"/>
        </w:rPr>
        <w:t xml:space="preserve">Выдана </w:t>
      </w:r>
      <w:r w:rsidRPr="001154AE">
        <w:rPr>
          <w:rStyle w:val="SUBST"/>
          <w:bCs w:val="0"/>
          <w:i w:val="0"/>
          <w:sz w:val="28"/>
          <w:szCs w:val="28"/>
        </w:rPr>
        <w:t>ФКЦБ РФ</w:t>
      </w:r>
    </w:p>
    <w:p w14:paraId="28C6CCA8" w14:textId="77777777" w:rsidR="005273F9" w:rsidRPr="001154AE" w:rsidRDefault="005273F9" w:rsidP="00634A3F">
      <w:pPr>
        <w:pStyle w:val="a4"/>
        <w:jc w:val="left"/>
        <w:rPr>
          <w:bCs/>
          <w:sz w:val="28"/>
          <w:szCs w:val="28"/>
        </w:rPr>
      </w:pPr>
    </w:p>
    <w:p w14:paraId="6DA61275" w14:textId="77777777" w:rsidR="00634A3F" w:rsidRPr="001154AE" w:rsidRDefault="00634A3F" w:rsidP="00634A3F">
      <w:pPr>
        <w:pStyle w:val="a4"/>
        <w:jc w:val="left"/>
        <w:rPr>
          <w:bCs/>
          <w:sz w:val="28"/>
          <w:szCs w:val="28"/>
        </w:rPr>
      </w:pPr>
      <w:r w:rsidRPr="001154AE">
        <w:rPr>
          <w:bCs/>
          <w:sz w:val="28"/>
          <w:szCs w:val="28"/>
        </w:rPr>
        <w:t>Сведения об аудиторе общества</w:t>
      </w:r>
      <w:r w:rsidR="00A72103" w:rsidRPr="001154AE">
        <w:rPr>
          <w:bCs/>
          <w:sz w:val="28"/>
          <w:szCs w:val="28"/>
        </w:rPr>
        <w:t xml:space="preserve"> – ЗАО «Аудит-Константа» </w:t>
      </w:r>
    </w:p>
    <w:p w14:paraId="171F1302" w14:textId="77777777" w:rsidR="005273F9" w:rsidRPr="001154AE" w:rsidRDefault="002D2F71" w:rsidP="005273F9">
      <w:pPr>
        <w:rPr>
          <w:sz w:val="28"/>
          <w:szCs w:val="28"/>
        </w:rPr>
      </w:pPr>
      <w:smartTag w:uri="urn:schemas-microsoft-com:office:smarttags" w:element="metricconverter">
        <w:smartTagPr>
          <w:attr w:name="ProductID" w:val="109012, г"/>
        </w:smartTagPr>
        <w:r w:rsidRPr="001154AE">
          <w:rPr>
            <w:sz w:val="28"/>
            <w:szCs w:val="28"/>
          </w:rPr>
          <w:t xml:space="preserve">109012, </w:t>
        </w:r>
        <w:r w:rsidR="005273F9" w:rsidRPr="001154AE">
          <w:rPr>
            <w:sz w:val="28"/>
            <w:szCs w:val="28"/>
          </w:rPr>
          <w:t>г</w:t>
        </w:r>
      </w:smartTag>
      <w:r w:rsidR="005273F9" w:rsidRPr="001154AE">
        <w:rPr>
          <w:sz w:val="28"/>
          <w:szCs w:val="28"/>
        </w:rPr>
        <w:t xml:space="preserve">. Москва, ул. </w:t>
      </w:r>
      <w:r w:rsidRPr="001154AE">
        <w:rPr>
          <w:sz w:val="28"/>
          <w:szCs w:val="28"/>
        </w:rPr>
        <w:t>Пушечная</w:t>
      </w:r>
      <w:r w:rsidR="005273F9" w:rsidRPr="001154AE">
        <w:rPr>
          <w:sz w:val="28"/>
          <w:szCs w:val="28"/>
        </w:rPr>
        <w:t xml:space="preserve">, дом </w:t>
      </w:r>
      <w:r w:rsidRPr="001154AE">
        <w:rPr>
          <w:sz w:val="28"/>
          <w:szCs w:val="28"/>
        </w:rPr>
        <w:t>4, строение 3</w:t>
      </w:r>
    </w:p>
    <w:p w14:paraId="1E28FAFC" w14:textId="77777777" w:rsidR="005273F9" w:rsidRPr="001154AE" w:rsidRDefault="005273F9" w:rsidP="005273F9">
      <w:pPr>
        <w:rPr>
          <w:sz w:val="28"/>
          <w:szCs w:val="28"/>
        </w:rPr>
      </w:pPr>
      <w:r w:rsidRPr="001154AE">
        <w:rPr>
          <w:sz w:val="28"/>
          <w:szCs w:val="28"/>
        </w:rPr>
        <w:t>Лицензии не имеет. Является членом саморегулируемой организацией аудиторов.</w:t>
      </w:r>
    </w:p>
    <w:p w14:paraId="2531656C" w14:textId="77777777" w:rsidR="005273F9" w:rsidRPr="001154AE" w:rsidRDefault="005273F9" w:rsidP="00634A3F">
      <w:pPr>
        <w:pStyle w:val="a4"/>
        <w:jc w:val="left"/>
        <w:rPr>
          <w:bCs/>
          <w:sz w:val="28"/>
          <w:szCs w:val="28"/>
        </w:rPr>
      </w:pPr>
    </w:p>
    <w:p w14:paraId="730CABD6" w14:textId="77777777" w:rsidR="005F185D" w:rsidRPr="001154AE" w:rsidRDefault="005F185D" w:rsidP="00063D9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Положение акционерного общества в отрасли:</w:t>
      </w:r>
    </w:p>
    <w:p w14:paraId="48291525" w14:textId="5296F43C" w:rsidR="005F185D" w:rsidRPr="001154AE" w:rsidRDefault="005F185D" w:rsidP="00063D9B">
      <w:pPr>
        <w:pStyle w:val="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54AE">
        <w:rPr>
          <w:rStyle w:val="a3"/>
          <w:b w:val="0"/>
          <w:sz w:val="28"/>
          <w:szCs w:val="28"/>
        </w:rPr>
        <w:t xml:space="preserve">Полномочия единоличного исполнительного органа ОАО </w:t>
      </w:r>
      <w:r w:rsidR="00063D9B">
        <w:rPr>
          <w:rStyle w:val="a3"/>
          <w:b w:val="0"/>
          <w:sz w:val="28"/>
          <w:szCs w:val="28"/>
        </w:rPr>
        <w:t>«</w:t>
      </w:r>
      <w:r w:rsidRPr="001154AE">
        <w:rPr>
          <w:rStyle w:val="a3"/>
          <w:b w:val="0"/>
          <w:sz w:val="28"/>
          <w:szCs w:val="28"/>
        </w:rPr>
        <w:t>Южуралкондитер</w:t>
      </w:r>
      <w:r w:rsidR="00063D9B">
        <w:rPr>
          <w:rStyle w:val="a3"/>
          <w:b w:val="0"/>
          <w:sz w:val="28"/>
          <w:szCs w:val="28"/>
        </w:rPr>
        <w:t>»</w:t>
      </w:r>
      <w:r w:rsidRPr="001154AE">
        <w:rPr>
          <w:rStyle w:val="a3"/>
          <w:b w:val="0"/>
          <w:sz w:val="28"/>
          <w:szCs w:val="28"/>
        </w:rPr>
        <w:t xml:space="preserve"> осуществляет ООО «Объединенные кондитеры». «Объединенные кондитеры»</w:t>
      </w:r>
      <w:r w:rsidRPr="001154AE">
        <w:rPr>
          <w:b/>
          <w:sz w:val="28"/>
          <w:szCs w:val="28"/>
        </w:rPr>
        <w:t xml:space="preserve"> </w:t>
      </w:r>
      <w:r w:rsidR="002A6A3D">
        <w:rPr>
          <w:sz w:val="28"/>
          <w:szCs w:val="28"/>
        </w:rPr>
        <w:t>-</w:t>
      </w:r>
      <w:r w:rsidRPr="001154AE">
        <w:rPr>
          <w:sz w:val="28"/>
          <w:szCs w:val="28"/>
        </w:rPr>
        <w:t xml:space="preserve"> один из крупнейших Холдингов в Европе, объединяющий </w:t>
      </w:r>
      <w:hyperlink r:id="rId6" w:history="1">
        <w:r w:rsidRPr="001154AE">
          <w:rPr>
            <w:rStyle w:val="a3"/>
            <w:sz w:val="28"/>
            <w:szCs w:val="28"/>
          </w:rPr>
          <w:t>19 предприятий по всей России</w:t>
        </w:r>
      </w:hyperlink>
      <w:r w:rsidRPr="001154AE">
        <w:rPr>
          <w:sz w:val="28"/>
          <w:szCs w:val="28"/>
        </w:rPr>
        <w:t xml:space="preserve">, специализирующихся на выпуске кондитерских изделий. Среди фабрик </w:t>
      </w:r>
      <w:r w:rsidR="002A6A3D">
        <w:rPr>
          <w:sz w:val="28"/>
          <w:szCs w:val="28"/>
        </w:rPr>
        <w:t>Х</w:t>
      </w:r>
      <w:r w:rsidRPr="001154AE">
        <w:rPr>
          <w:sz w:val="28"/>
          <w:szCs w:val="28"/>
        </w:rPr>
        <w:t xml:space="preserve">олдинга такие крупные московские предприятия как </w:t>
      </w:r>
      <w:r w:rsidRPr="001154AE">
        <w:rPr>
          <w:b/>
          <w:sz w:val="28"/>
          <w:szCs w:val="28"/>
        </w:rPr>
        <w:t>ОАО</w:t>
      </w:r>
      <w:r w:rsidRPr="001154AE">
        <w:rPr>
          <w:sz w:val="28"/>
          <w:szCs w:val="28"/>
        </w:rPr>
        <w:t xml:space="preserve"> «</w:t>
      </w:r>
      <w:hyperlink r:id="rId7" w:history="1">
        <w:r w:rsidRPr="001154AE">
          <w:rPr>
            <w:rStyle w:val="a3"/>
            <w:sz w:val="28"/>
            <w:szCs w:val="28"/>
          </w:rPr>
          <w:t>РОТ Ф</w:t>
        </w:r>
      </w:hyperlink>
      <w:r w:rsidRPr="001154AE">
        <w:rPr>
          <w:b/>
          <w:sz w:val="28"/>
          <w:szCs w:val="28"/>
        </w:rPr>
        <w:t>РОНТ</w:t>
      </w:r>
      <w:r w:rsidRPr="001154AE">
        <w:rPr>
          <w:sz w:val="28"/>
          <w:szCs w:val="28"/>
        </w:rPr>
        <w:t xml:space="preserve">», </w:t>
      </w:r>
      <w:r w:rsidRPr="001154AE">
        <w:rPr>
          <w:b/>
          <w:sz w:val="28"/>
          <w:szCs w:val="28"/>
        </w:rPr>
        <w:t>ОАО</w:t>
      </w:r>
      <w:r w:rsidRPr="001154AE">
        <w:rPr>
          <w:sz w:val="28"/>
          <w:szCs w:val="28"/>
        </w:rPr>
        <w:t xml:space="preserve"> «</w:t>
      </w:r>
      <w:hyperlink r:id="rId8" w:history="1">
        <w:r w:rsidRPr="001154AE">
          <w:rPr>
            <w:rStyle w:val="a3"/>
            <w:sz w:val="28"/>
            <w:szCs w:val="28"/>
          </w:rPr>
          <w:t>Красный Октябрь</w:t>
        </w:r>
      </w:hyperlink>
      <w:r w:rsidRPr="001154AE">
        <w:rPr>
          <w:sz w:val="28"/>
          <w:szCs w:val="28"/>
        </w:rPr>
        <w:t xml:space="preserve">», </w:t>
      </w:r>
      <w:r w:rsidRPr="001154AE">
        <w:rPr>
          <w:b/>
          <w:sz w:val="28"/>
          <w:szCs w:val="28"/>
        </w:rPr>
        <w:t>ОАО</w:t>
      </w:r>
      <w:r w:rsidRPr="001154AE">
        <w:rPr>
          <w:sz w:val="28"/>
          <w:szCs w:val="28"/>
        </w:rPr>
        <w:t xml:space="preserve"> «</w:t>
      </w:r>
      <w:hyperlink r:id="rId9" w:history="1">
        <w:r w:rsidRPr="001154AE">
          <w:rPr>
            <w:rStyle w:val="a3"/>
            <w:sz w:val="28"/>
            <w:szCs w:val="28"/>
          </w:rPr>
          <w:t>Кондитерский концерн Бабаевский</w:t>
        </w:r>
      </w:hyperlink>
      <w:r w:rsidRPr="001154AE">
        <w:rPr>
          <w:sz w:val="28"/>
          <w:szCs w:val="28"/>
        </w:rPr>
        <w:t xml:space="preserve">». В компанию «Объединенные кондитеры» собраны воедино кондитерские фабрики с высоким потенциалом развития. География производств и сбыта Холдинга – от Дальнего Востока до Санкт-Петербурга. </w:t>
      </w:r>
    </w:p>
    <w:p w14:paraId="6B1D1590" w14:textId="31334C92" w:rsidR="005F185D" w:rsidRPr="001154AE" w:rsidRDefault="005F185D" w:rsidP="00483FCD">
      <w:pPr>
        <w:pStyle w:val="1"/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В рамках </w:t>
      </w:r>
      <w:r w:rsidR="00483FCD">
        <w:rPr>
          <w:sz w:val="28"/>
          <w:szCs w:val="28"/>
        </w:rPr>
        <w:t>Х</w:t>
      </w:r>
      <w:r w:rsidRPr="001154AE">
        <w:rPr>
          <w:sz w:val="28"/>
          <w:szCs w:val="28"/>
        </w:rPr>
        <w:t xml:space="preserve">олдинга ОАО </w:t>
      </w:r>
      <w:r w:rsidR="00483FCD">
        <w:rPr>
          <w:sz w:val="28"/>
          <w:szCs w:val="28"/>
        </w:rPr>
        <w:t>«</w:t>
      </w:r>
      <w:r w:rsidRPr="001154AE">
        <w:rPr>
          <w:sz w:val="28"/>
          <w:szCs w:val="28"/>
        </w:rPr>
        <w:t>Южуралкондитер</w:t>
      </w:r>
      <w:r w:rsidR="00483FCD">
        <w:rPr>
          <w:sz w:val="28"/>
          <w:szCs w:val="28"/>
        </w:rPr>
        <w:t>»</w:t>
      </w:r>
      <w:r w:rsidRPr="001154AE">
        <w:rPr>
          <w:sz w:val="28"/>
          <w:szCs w:val="28"/>
        </w:rPr>
        <w:t xml:space="preserve"> успешно решает такие задачи, как: </w:t>
      </w:r>
    </w:p>
    <w:p w14:paraId="55D12F72" w14:textId="77777777" w:rsidR="005F185D" w:rsidRPr="001154AE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Разработка и внедрение единой маркетинговой стратегии для оптимизации и брендирования ассортимента с целью эффективного управления им; </w:t>
      </w:r>
    </w:p>
    <w:p w14:paraId="55160540" w14:textId="77777777" w:rsidR="005F185D" w:rsidRPr="001154AE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1154AE">
        <w:rPr>
          <w:sz w:val="28"/>
          <w:szCs w:val="28"/>
        </w:rPr>
        <w:lastRenderedPageBreak/>
        <w:t xml:space="preserve">Разработка и продвижение новых торговых марок; </w:t>
      </w:r>
    </w:p>
    <w:p w14:paraId="48D4441D" w14:textId="77777777" w:rsidR="005F185D" w:rsidRPr="001154AE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Управление финансовой политикой, продажами, ассортиментом, закупками и производством; </w:t>
      </w:r>
    </w:p>
    <w:p w14:paraId="1245DA8A" w14:textId="77777777" w:rsidR="005F185D" w:rsidRPr="001154AE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Введение единых стандартов продаж и единой ценовой политики. </w:t>
      </w:r>
    </w:p>
    <w:p w14:paraId="1CDD96FC" w14:textId="34C4D259" w:rsidR="00B32F7A" w:rsidRPr="00B32F7A" w:rsidRDefault="00B32F7A" w:rsidP="00483FCD">
      <w:pPr>
        <w:ind w:firstLine="567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 xml:space="preserve">Рост рынка кондитерских изделий обусловлен увеличением доли и объема эконом сегмента. Урал является крупным и перспективным регионом, для многих компаний - производителей. На рынке Уральского региона широко представлена продукция как локальных производителей, так и компаний федерального масштаба – Нестле, Марс, Крафт Фудс, </w:t>
      </w:r>
      <w:proofErr w:type="spellStart"/>
      <w:r w:rsidRPr="00B32F7A">
        <w:rPr>
          <w:bCs/>
          <w:sz w:val="28"/>
          <w:szCs w:val="28"/>
        </w:rPr>
        <w:t>Оркла</w:t>
      </w:r>
      <w:proofErr w:type="spellEnd"/>
      <w:r w:rsidRPr="00B32F7A">
        <w:rPr>
          <w:bCs/>
          <w:sz w:val="28"/>
          <w:szCs w:val="28"/>
        </w:rPr>
        <w:t xml:space="preserve"> </w:t>
      </w:r>
      <w:proofErr w:type="spellStart"/>
      <w:r w:rsidRPr="00B32F7A">
        <w:rPr>
          <w:bCs/>
          <w:sz w:val="28"/>
          <w:szCs w:val="28"/>
        </w:rPr>
        <w:t>Брэндс</w:t>
      </w:r>
      <w:proofErr w:type="spellEnd"/>
      <w:r w:rsidRPr="00B32F7A">
        <w:rPr>
          <w:bCs/>
          <w:sz w:val="28"/>
          <w:szCs w:val="28"/>
        </w:rPr>
        <w:t>, Славянка. Общий объем продаж ОАО «Южуралкондитер» за 20</w:t>
      </w:r>
      <w:r w:rsidR="00AB5183">
        <w:rPr>
          <w:bCs/>
          <w:sz w:val="28"/>
          <w:szCs w:val="28"/>
        </w:rPr>
        <w:t>20</w:t>
      </w:r>
      <w:r w:rsidRPr="00B32F7A">
        <w:rPr>
          <w:bCs/>
          <w:sz w:val="28"/>
          <w:szCs w:val="28"/>
        </w:rPr>
        <w:t xml:space="preserve">г. составил – </w:t>
      </w:r>
      <w:r w:rsidR="00AB5183">
        <w:rPr>
          <w:bCs/>
          <w:sz w:val="28"/>
          <w:szCs w:val="28"/>
        </w:rPr>
        <w:t>13</w:t>
      </w:r>
      <w:r w:rsidRPr="00B32F7A">
        <w:rPr>
          <w:bCs/>
          <w:sz w:val="28"/>
          <w:szCs w:val="28"/>
        </w:rPr>
        <w:t>,</w:t>
      </w:r>
      <w:r w:rsidR="00AB5183">
        <w:rPr>
          <w:bCs/>
          <w:sz w:val="28"/>
          <w:szCs w:val="28"/>
        </w:rPr>
        <w:t>3</w:t>
      </w:r>
      <w:r w:rsidRPr="00B32F7A">
        <w:rPr>
          <w:bCs/>
          <w:sz w:val="28"/>
          <w:szCs w:val="28"/>
        </w:rPr>
        <w:t xml:space="preserve"> тыс. </w:t>
      </w:r>
      <w:proofErr w:type="spellStart"/>
      <w:r w:rsidRPr="00B32F7A">
        <w:rPr>
          <w:bCs/>
          <w:sz w:val="28"/>
          <w:szCs w:val="28"/>
        </w:rPr>
        <w:t>тн</w:t>
      </w:r>
      <w:proofErr w:type="spellEnd"/>
      <w:r w:rsidRPr="00B32F7A">
        <w:rPr>
          <w:bCs/>
          <w:sz w:val="28"/>
          <w:szCs w:val="28"/>
        </w:rPr>
        <w:t xml:space="preserve">, что на </w:t>
      </w:r>
      <w:r w:rsidR="00AB5183">
        <w:rPr>
          <w:bCs/>
          <w:sz w:val="28"/>
          <w:szCs w:val="28"/>
        </w:rPr>
        <w:t>3</w:t>
      </w:r>
      <w:r w:rsidRPr="00B32F7A">
        <w:rPr>
          <w:bCs/>
          <w:sz w:val="28"/>
          <w:szCs w:val="28"/>
        </w:rPr>
        <w:t>,</w:t>
      </w:r>
      <w:r w:rsidR="00AB5183">
        <w:rPr>
          <w:bCs/>
          <w:sz w:val="28"/>
          <w:szCs w:val="28"/>
        </w:rPr>
        <w:t>1</w:t>
      </w:r>
      <w:r w:rsidRPr="00B32F7A">
        <w:rPr>
          <w:bCs/>
          <w:sz w:val="28"/>
          <w:szCs w:val="28"/>
        </w:rPr>
        <w:t>% меньше предыдущего года (1</w:t>
      </w:r>
      <w:r w:rsidR="00AB5183">
        <w:rPr>
          <w:bCs/>
          <w:sz w:val="28"/>
          <w:szCs w:val="28"/>
        </w:rPr>
        <w:t>3</w:t>
      </w:r>
      <w:r w:rsidRPr="00B32F7A">
        <w:rPr>
          <w:bCs/>
          <w:sz w:val="28"/>
          <w:szCs w:val="28"/>
        </w:rPr>
        <w:t>,</w:t>
      </w:r>
      <w:r w:rsidR="00AB5183">
        <w:rPr>
          <w:bCs/>
          <w:sz w:val="28"/>
          <w:szCs w:val="28"/>
        </w:rPr>
        <w:t>7</w:t>
      </w:r>
      <w:r w:rsidRPr="00B32F7A">
        <w:rPr>
          <w:bCs/>
          <w:sz w:val="28"/>
          <w:szCs w:val="28"/>
        </w:rPr>
        <w:t xml:space="preserve"> тыс. </w:t>
      </w:r>
      <w:proofErr w:type="spellStart"/>
      <w:r w:rsidRPr="00B32F7A">
        <w:rPr>
          <w:bCs/>
          <w:sz w:val="28"/>
          <w:szCs w:val="28"/>
        </w:rPr>
        <w:t>тн</w:t>
      </w:r>
      <w:proofErr w:type="spellEnd"/>
      <w:r w:rsidRPr="00B32F7A">
        <w:rPr>
          <w:bCs/>
          <w:sz w:val="28"/>
          <w:szCs w:val="28"/>
        </w:rPr>
        <w:t>). Снижение объема продаж в 20</w:t>
      </w:r>
      <w:r w:rsidR="00B72D6E">
        <w:rPr>
          <w:bCs/>
          <w:sz w:val="28"/>
          <w:szCs w:val="28"/>
        </w:rPr>
        <w:t>20</w:t>
      </w:r>
      <w:r w:rsidRPr="00B32F7A">
        <w:rPr>
          <w:bCs/>
          <w:sz w:val="28"/>
          <w:szCs w:val="28"/>
        </w:rPr>
        <w:t xml:space="preserve">г. связано с </w:t>
      </w:r>
      <w:r w:rsidR="00B72D6E">
        <w:rPr>
          <w:bCs/>
          <w:sz w:val="28"/>
          <w:szCs w:val="28"/>
        </w:rPr>
        <w:t>последствиями пандемии</w:t>
      </w:r>
      <w:r w:rsidRPr="00B32F7A">
        <w:rPr>
          <w:bCs/>
          <w:sz w:val="28"/>
          <w:szCs w:val="28"/>
        </w:rPr>
        <w:t>.</w:t>
      </w:r>
    </w:p>
    <w:p w14:paraId="7BF5F385" w14:textId="77777777" w:rsidR="00B32F7A" w:rsidRPr="00B32F7A" w:rsidRDefault="00B32F7A" w:rsidP="00B32F7A">
      <w:pPr>
        <w:ind w:left="284"/>
        <w:jc w:val="both"/>
        <w:rPr>
          <w:bCs/>
          <w:sz w:val="28"/>
          <w:szCs w:val="28"/>
        </w:rPr>
      </w:pPr>
    </w:p>
    <w:p w14:paraId="258C3B71" w14:textId="17B20CD4" w:rsidR="00B32F7A" w:rsidRPr="00B32F7A" w:rsidRDefault="00B32F7A" w:rsidP="002F7505">
      <w:pPr>
        <w:ind w:firstLine="567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За 20</w:t>
      </w:r>
      <w:r w:rsidR="00B72D6E">
        <w:rPr>
          <w:bCs/>
          <w:sz w:val="28"/>
          <w:szCs w:val="28"/>
        </w:rPr>
        <w:t>20</w:t>
      </w:r>
      <w:r w:rsidRPr="00B32F7A">
        <w:rPr>
          <w:bCs/>
          <w:sz w:val="28"/>
          <w:szCs w:val="28"/>
        </w:rPr>
        <w:t xml:space="preserve"> год удалось достичь: </w:t>
      </w:r>
    </w:p>
    <w:p w14:paraId="0FD116ED" w14:textId="5F72EA1A" w:rsidR="00B32F7A" w:rsidRPr="00B32F7A" w:rsidRDefault="00B32F7A" w:rsidP="002F7505">
      <w:pPr>
        <w:ind w:firstLine="567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 xml:space="preserve">1. Привлечь новых клиентов: </w:t>
      </w:r>
      <w:r w:rsidR="00B72D6E">
        <w:rPr>
          <w:bCs/>
          <w:sz w:val="28"/>
          <w:szCs w:val="28"/>
        </w:rPr>
        <w:t>25</w:t>
      </w:r>
      <w:r w:rsidRPr="00B32F7A">
        <w:rPr>
          <w:bCs/>
          <w:sz w:val="28"/>
          <w:szCs w:val="28"/>
        </w:rPr>
        <w:t xml:space="preserve"> оптовых, </w:t>
      </w:r>
      <w:r w:rsidR="00B72D6E">
        <w:rPr>
          <w:bCs/>
          <w:sz w:val="28"/>
          <w:szCs w:val="28"/>
        </w:rPr>
        <w:t>3</w:t>
      </w:r>
      <w:r w:rsidRPr="00B32F7A">
        <w:rPr>
          <w:bCs/>
          <w:sz w:val="28"/>
          <w:szCs w:val="28"/>
        </w:rPr>
        <w:t xml:space="preserve"> ключевых.</w:t>
      </w:r>
    </w:p>
    <w:p w14:paraId="63693067" w14:textId="75620DBA" w:rsidR="00B32F7A" w:rsidRPr="00B32F7A" w:rsidRDefault="00B32F7A" w:rsidP="002F7505">
      <w:pPr>
        <w:ind w:firstLine="567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 xml:space="preserve">2. Роста продаж на </w:t>
      </w:r>
      <w:r w:rsidR="00C63D8E">
        <w:rPr>
          <w:bCs/>
          <w:sz w:val="28"/>
          <w:szCs w:val="28"/>
        </w:rPr>
        <w:t>2</w:t>
      </w:r>
      <w:r w:rsidRPr="00B32F7A">
        <w:rPr>
          <w:bCs/>
          <w:sz w:val="28"/>
          <w:szCs w:val="28"/>
        </w:rPr>
        <w:t xml:space="preserve">% или на </w:t>
      </w:r>
      <w:r w:rsidR="00C63D8E">
        <w:rPr>
          <w:bCs/>
          <w:sz w:val="28"/>
          <w:szCs w:val="28"/>
        </w:rPr>
        <w:t>60</w:t>
      </w:r>
      <w:r w:rsidRPr="00B32F7A">
        <w:rPr>
          <w:bCs/>
          <w:sz w:val="28"/>
          <w:szCs w:val="28"/>
        </w:rPr>
        <w:t xml:space="preserve"> </w:t>
      </w:r>
      <w:proofErr w:type="spellStart"/>
      <w:r w:rsidRPr="00B32F7A">
        <w:rPr>
          <w:bCs/>
          <w:sz w:val="28"/>
          <w:szCs w:val="28"/>
        </w:rPr>
        <w:t>тн</w:t>
      </w:r>
      <w:proofErr w:type="spellEnd"/>
      <w:r w:rsidRPr="00B32F7A">
        <w:rPr>
          <w:bCs/>
          <w:sz w:val="28"/>
          <w:szCs w:val="28"/>
        </w:rPr>
        <w:t xml:space="preserve"> по </w:t>
      </w:r>
      <w:r w:rsidR="00C63D8E">
        <w:rPr>
          <w:bCs/>
          <w:sz w:val="28"/>
          <w:szCs w:val="28"/>
        </w:rPr>
        <w:t>сетям</w:t>
      </w:r>
      <w:r w:rsidRPr="00B32F7A">
        <w:rPr>
          <w:bCs/>
          <w:sz w:val="28"/>
          <w:szCs w:val="28"/>
        </w:rPr>
        <w:t>.</w:t>
      </w:r>
    </w:p>
    <w:p w14:paraId="5572C2FF" w14:textId="3523430C" w:rsidR="00B32F7A" w:rsidRPr="00B32F7A" w:rsidRDefault="00B32F7A" w:rsidP="002F7505">
      <w:pPr>
        <w:ind w:firstLine="567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 xml:space="preserve">3. Роста продаж </w:t>
      </w:r>
      <w:r w:rsidR="00A1280A">
        <w:rPr>
          <w:bCs/>
          <w:sz w:val="28"/>
          <w:szCs w:val="28"/>
        </w:rPr>
        <w:t>в</w:t>
      </w:r>
      <w:r w:rsidRPr="00B32F7A">
        <w:rPr>
          <w:bCs/>
          <w:sz w:val="28"/>
          <w:szCs w:val="28"/>
        </w:rPr>
        <w:t xml:space="preserve"> </w:t>
      </w:r>
      <w:r w:rsidR="00C63D8E">
        <w:rPr>
          <w:bCs/>
          <w:sz w:val="28"/>
          <w:szCs w:val="28"/>
        </w:rPr>
        <w:t>1</w:t>
      </w:r>
      <w:r w:rsidRPr="00B32F7A">
        <w:rPr>
          <w:bCs/>
          <w:sz w:val="28"/>
          <w:szCs w:val="28"/>
        </w:rPr>
        <w:t>,</w:t>
      </w:r>
      <w:r w:rsidR="00C63D8E">
        <w:rPr>
          <w:bCs/>
          <w:sz w:val="28"/>
          <w:szCs w:val="28"/>
        </w:rPr>
        <w:t>8</w:t>
      </w:r>
      <w:r w:rsidR="00A1280A">
        <w:rPr>
          <w:bCs/>
          <w:sz w:val="28"/>
          <w:szCs w:val="28"/>
        </w:rPr>
        <w:t xml:space="preserve"> раза</w:t>
      </w:r>
      <w:r w:rsidRPr="00B32F7A">
        <w:rPr>
          <w:bCs/>
          <w:sz w:val="28"/>
          <w:szCs w:val="28"/>
        </w:rPr>
        <w:t xml:space="preserve"> или на </w:t>
      </w:r>
      <w:r w:rsidR="00A1280A">
        <w:rPr>
          <w:bCs/>
          <w:sz w:val="28"/>
          <w:szCs w:val="28"/>
        </w:rPr>
        <w:t>5</w:t>
      </w:r>
      <w:r w:rsidRPr="00B32F7A">
        <w:rPr>
          <w:bCs/>
          <w:sz w:val="28"/>
          <w:szCs w:val="28"/>
        </w:rPr>
        <w:t xml:space="preserve">70 </w:t>
      </w:r>
      <w:proofErr w:type="spellStart"/>
      <w:r w:rsidRPr="00B32F7A">
        <w:rPr>
          <w:bCs/>
          <w:sz w:val="28"/>
          <w:szCs w:val="28"/>
        </w:rPr>
        <w:t>тн</w:t>
      </w:r>
      <w:proofErr w:type="spellEnd"/>
      <w:r w:rsidRPr="00B32F7A">
        <w:rPr>
          <w:bCs/>
          <w:sz w:val="28"/>
          <w:szCs w:val="28"/>
        </w:rPr>
        <w:t xml:space="preserve"> по экспорту.</w:t>
      </w:r>
    </w:p>
    <w:p w14:paraId="184D2440" w14:textId="77777777" w:rsidR="00B32F7A" w:rsidRPr="00B32F7A" w:rsidRDefault="00B32F7A" w:rsidP="00B32F7A">
      <w:pPr>
        <w:ind w:left="284"/>
        <w:jc w:val="both"/>
        <w:rPr>
          <w:bCs/>
          <w:sz w:val="28"/>
          <w:szCs w:val="28"/>
        </w:rPr>
      </w:pPr>
    </w:p>
    <w:p w14:paraId="6274798C" w14:textId="77777777" w:rsidR="00B32F7A" w:rsidRPr="00B32F7A" w:rsidRDefault="00B32F7A" w:rsidP="00A57EF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2F7A">
        <w:rPr>
          <w:rFonts w:ascii="Times New Roman" w:hAnsi="Times New Roman" w:cs="Times New Roman"/>
          <w:b/>
          <w:sz w:val="28"/>
          <w:szCs w:val="28"/>
        </w:rPr>
        <w:t>Приоритетные направления деятельности акционерного общества:</w:t>
      </w:r>
    </w:p>
    <w:p w14:paraId="2967E8F2" w14:textId="77777777" w:rsidR="00B32F7A" w:rsidRPr="00B32F7A" w:rsidRDefault="00B32F7A" w:rsidP="00A57EF3">
      <w:pPr>
        <w:ind w:firstLine="567"/>
        <w:jc w:val="both"/>
        <w:rPr>
          <w:b/>
          <w:sz w:val="28"/>
          <w:szCs w:val="28"/>
        </w:rPr>
      </w:pPr>
      <w:r w:rsidRPr="00B32F7A">
        <w:rPr>
          <w:b/>
          <w:sz w:val="28"/>
          <w:szCs w:val="28"/>
        </w:rPr>
        <w:t>Основные направления деятельности и перспективы развития:</w:t>
      </w:r>
    </w:p>
    <w:p w14:paraId="126053C6" w14:textId="77777777" w:rsidR="00B32F7A" w:rsidRPr="00B32F7A" w:rsidRDefault="00B32F7A" w:rsidP="00A57EF3">
      <w:pPr>
        <w:ind w:firstLine="567"/>
        <w:jc w:val="both"/>
        <w:rPr>
          <w:sz w:val="28"/>
          <w:szCs w:val="28"/>
        </w:rPr>
      </w:pPr>
      <w:r w:rsidRPr="00B32F7A">
        <w:rPr>
          <w:sz w:val="28"/>
          <w:szCs w:val="28"/>
        </w:rPr>
        <w:t>Цель ОАО «Южуралкондитер» – закрепить и расширить существующие позиции в сегменте бисквитной продукции, в категории наборы конфет и конфеты весовые.</w:t>
      </w:r>
    </w:p>
    <w:p w14:paraId="147A8DD4" w14:textId="77777777" w:rsidR="00B32F7A" w:rsidRPr="00B32F7A" w:rsidRDefault="00B32F7A" w:rsidP="00A57EF3">
      <w:pPr>
        <w:ind w:firstLine="567"/>
        <w:jc w:val="both"/>
        <w:rPr>
          <w:b/>
          <w:i/>
          <w:sz w:val="28"/>
          <w:szCs w:val="28"/>
        </w:rPr>
      </w:pPr>
      <w:r w:rsidRPr="00B32F7A">
        <w:rPr>
          <w:b/>
          <w:i/>
          <w:sz w:val="28"/>
          <w:szCs w:val="28"/>
        </w:rPr>
        <w:t>Задачи:</w:t>
      </w:r>
    </w:p>
    <w:p w14:paraId="3C9FA8A6" w14:textId="77777777" w:rsidR="00B32F7A" w:rsidRPr="00B32F7A" w:rsidRDefault="00B32F7A" w:rsidP="00A57EF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32F7A">
        <w:rPr>
          <w:sz w:val="28"/>
          <w:szCs w:val="28"/>
        </w:rPr>
        <w:t>Увеличить присутствие на полках существующего ассортимента,</w:t>
      </w:r>
    </w:p>
    <w:p w14:paraId="5415CFB4" w14:textId="7DC58583" w:rsidR="00B32F7A" w:rsidRPr="00B32F7A" w:rsidRDefault="00B32F7A" w:rsidP="00A57EF3">
      <w:pPr>
        <w:numPr>
          <w:ilvl w:val="0"/>
          <w:numId w:val="1"/>
        </w:numPr>
        <w:tabs>
          <w:tab w:val="clear" w:pos="720"/>
          <w:tab w:val="num" w:pos="0"/>
          <w:tab w:val="num" w:pos="284"/>
        </w:tabs>
        <w:ind w:left="284" w:hanging="284"/>
        <w:jc w:val="both"/>
        <w:rPr>
          <w:sz w:val="28"/>
          <w:szCs w:val="28"/>
        </w:rPr>
      </w:pPr>
      <w:r w:rsidRPr="00B32F7A">
        <w:rPr>
          <w:sz w:val="28"/>
          <w:szCs w:val="28"/>
        </w:rPr>
        <w:t>Обеспечить ввод в сети и розничные магазины новинок 20</w:t>
      </w:r>
      <w:r w:rsidR="00B248FF">
        <w:rPr>
          <w:sz w:val="28"/>
          <w:szCs w:val="28"/>
        </w:rPr>
        <w:t>20</w:t>
      </w:r>
      <w:r w:rsidRPr="00B32F7A">
        <w:rPr>
          <w:sz w:val="28"/>
          <w:szCs w:val="28"/>
        </w:rPr>
        <w:t>-202</w:t>
      </w:r>
      <w:r w:rsidR="00B248FF">
        <w:rPr>
          <w:sz w:val="28"/>
          <w:szCs w:val="28"/>
        </w:rPr>
        <w:t>1</w:t>
      </w:r>
      <w:r w:rsidRPr="00B32F7A">
        <w:rPr>
          <w:sz w:val="28"/>
          <w:szCs w:val="28"/>
        </w:rPr>
        <w:t xml:space="preserve"> </w:t>
      </w:r>
      <w:proofErr w:type="spellStart"/>
      <w:r w:rsidRPr="00B32F7A">
        <w:rPr>
          <w:sz w:val="28"/>
          <w:szCs w:val="28"/>
        </w:rPr>
        <w:t>г.г</w:t>
      </w:r>
      <w:proofErr w:type="spellEnd"/>
      <w:r w:rsidRPr="00B32F7A">
        <w:rPr>
          <w:sz w:val="28"/>
          <w:szCs w:val="28"/>
        </w:rPr>
        <w:t xml:space="preserve">. – </w:t>
      </w:r>
      <w:r w:rsidRPr="00B32F7A">
        <w:rPr>
          <w:bCs/>
          <w:sz w:val="28"/>
          <w:szCs w:val="28"/>
        </w:rPr>
        <w:t>присутствие на полках сетевой розницы продукции ОАО «Южуралкондитер». Целенаправленная работа с сетевой розницей, анализ дистрибуции с точки зрения эффективности связки «</w:t>
      </w:r>
      <w:proofErr w:type="spellStart"/>
      <w:r w:rsidRPr="00B32F7A">
        <w:rPr>
          <w:bCs/>
          <w:sz w:val="28"/>
          <w:szCs w:val="28"/>
        </w:rPr>
        <w:t>нумерическая</w:t>
      </w:r>
      <w:proofErr w:type="spellEnd"/>
      <w:r w:rsidRPr="00B32F7A">
        <w:rPr>
          <w:bCs/>
          <w:sz w:val="28"/>
          <w:szCs w:val="28"/>
        </w:rPr>
        <w:t xml:space="preserve"> - взвешенная дистрибуция», принятие решения о политике дистрибуции,</w:t>
      </w:r>
    </w:p>
    <w:p w14:paraId="63CE1FB4" w14:textId="49859CAE" w:rsidR="00B32F7A" w:rsidRPr="00B32F7A" w:rsidRDefault="00B32F7A" w:rsidP="00A57EF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Проведение инновационных мероприятий в рамках существующих производственных мощностей. Установка нового оборудования и модернизация отдельных учас</w:t>
      </w:r>
      <w:r w:rsidR="00B248FF">
        <w:rPr>
          <w:bCs/>
          <w:sz w:val="28"/>
          <w:szCs w:val="28"/>
        </w:rPr>
        <w:t>т</w:t>
      </w:r>
      <w:r w:rsidRPr="00B32F7A">
        <w:rPr>
          <w:bCs/>
          <w:sz w:val="28"/>
          <w:szCs w:val="28"/>
        </w:rPr>
        <w:t>ков.</w:t>
      </w:r>
    </w:p>
    <w:p w14:paraId="75A32B22" w14:textId="77196EC9" w:rsidR="00B32F7A" w:rsidRDefault="00B32F7A" w:rsidP="00A57EF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sz w:val="28"/>
          <w:szCs w:val="28"/>
        </w:rPr>
        <w:t>Обеспечить рекламную поддержку в продвижении новинок 20</w:t>
      </w:r>
      <w:r w:rsidR="001F0FA3">
        <w:rPr>
          <w:sz w:val="28"/>
          <w:szCs w:val="28"/>
        </w:rPr>
        <w:t>20</w:t>
      </w:r>
      <w:r w:rsidRPr="00B32F7A">
        <w:rPr>
          <w:sz w:val="28"/>
          <w:szCs w:val="28"/>
        </w:rPr>
        <w:t>-202</w:t>
      </w:r>
      <w:r w:rsidR="001F0FA3">
        <w:rPr>
          <w:sz w:val="28"/>
          <w:szCs w:val="28"/>
        </w:rPr>
        <w:t>1</w:t>
      </w:r>
      <w:r w:rsidRPr="00B32F7A">
        <w:rPr>
          <w:sz w:val="28"/>
          <w:szCs w:val="28"/>
        </w:rPr>
        <w:t xml:space="preserve"> </w:t>
      </w:r>
      <w:proofErr w:type="spellStart"/>
      <w:r w:rsidRPr="00B32F7A">
        <w:rPr>
          <w:sz w:val="28"/>
          <w:szCs w:val="28"/>
        </w:rPr>
        <w:t>г.г</w:t>
      </w:r>
      <w:proofErr w:type="spellEnd"/>
      <w:r w:rsidRPr="00B32F7A">
        <w:rPr>
          <w:sz w:val="28"/>
          <w:szCs w:val="28"/>
        </w:rPr>
        <w:t xml:space="preserve">. – </w:t>
      </w:r>
      <w:r w:rsidRPr="00B32F7A">
        <w:rPr>
          <w:bCs/>
          <w:sz w:val="28"/>
          <w:szCs w:val="28"/>
        </w:rPr>
        <w:t>проводить последовательную кампанию по продвижению продукции на уровне дистрибуторов, оптовых покупателей, непосредственно в точке продаж. Ориентироваться на сезонность спроса и своевременный вывод новинок на рынок</w:t>
      </w:r>
      <w:r w:rsidR="008E0CAC">
        <w:rPr>
          <w:bCs/>
          <w:sz w:val="28"/>
          <w:szCs w:val="28"/>
        </w:rPr>
        <w:t>.</w:t>
      </w:r>
    </w:p>
    <w:p w14:paraId="6D7AEC75" w14:textId="77777777" w:rsidR="008E0CAC" w:rsidRPr="00B32F7A" w:rsidRDefault="008E0CAC" w:rsidP="008E0CAC">
      <w:pPr>
        <w:jc w:val="both"/>
        <w:rPr>
          <w:bCs/>
          <w:sz w:val="28"/>
          <w:szCs w:val="28"/>
        </w:rPr>
      </w:pPr>
    </w:p>
    <w:p w14:paraId="0FBAA307" w14:textId="1E2F8928" w:rsidR="00B32F7A" w:rsidRPr="00B32F7A" w:rsidRDefault="00B32F7A" w:rsidP="008E0CAC">
      <w:pPr>
        <w:tabs>
          <w:tab w:val="num" w:pos="284"/>
        </w:tabs>
        <w:ind w:left="284" w:firstLine="283"/>
        <w:jc w:val="both"/>
        <w:rPr>
          <w:bCs/>
          <w:sz w:val="28"/>
          <w:szCs w:val="28"/>
        </w:rPr>
      </w:pPr>
      <w:r w:rsidRPr="00B32F7A">
        <w:rPr>
          <w:b/>
          <w:sz w:val="28"/>
          <w:szCs w:val="28"/>
        </w:rPr>
        <w:t>Тенденции рынка</w:t>
      </w:r>
      <w:r w:rsidR="008E0CAC">
        <w:rPr>
          <w:b/>
          <w:sz w:val="28"/>
          <w:szCs w:val="28"/>
        </w:rPr>
        <w:t>:</w:t>
      </w:r>
    </w:p>
    <w:p w14:paraId="2AC79CC0" w14:textId="652DBABA" w:rsidR="006458A3" w:rsidRPr="006458A3" w:rsidRDefault="00B32F7A" w:rsidP="006458A3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/>
          <w:bCs/>
          <w:sz w:val="28"/>
          <w:szCs w:val="28"/>
        </w:rPr>
        <w:t>Сегмент бисквитов</w:t>
      </w:r>
      <w:r w:rsidRPr="00B32F7A">
        <w:rPr>
          <w:bCs/>
          <w:sz w:val="28"/>
          <w:szCs w:val="28"/>
        </w:rPr>
        <w:t xml:space="preserve"> рос несколько лет очень высокими темпами до 2014</w:t>
      </w:r>
      <w:r w:rsidR="005625DF">
        <w:rPr>
          <w:bCs/>
          <w:sz w:val="28"/>
          <w:szCs w:val="28"/>
        </w:rPr>
        <w:t xml:space="preserve"> </w:t>
      </w:r>
      <w:r w:rsidRPr="00B32F7A">
        <w:rPr>
          <w:bCs/>
          <w:sz w:val="28"/>
          <w:szCs w:val="28"/>
        </w:rPr>
        <w:t>г</w:t>
      </w:r>
      <w:r w:rsidR="005625DF">
        <w:rPr>
          <w:bCs/>
          <w:sz w:val="28"/>
          <w:szCs w:val="28"/>
        </w:rPr>
        <w:t>ода</w:t>
      </w:r>
      <w:r w:rsidRPr="00B32F7A">
        <w:rPr>
          <w:bCs/>
          <w:sz w:val="28"/>
          <w:szCs w:val="28"/>
        </w:rPr>
        <w:t>, в 2015</w:t>
      </w:r>
      <w:r w:rsidR="005625DF">
        <w:rPr>
          <w:bCs/>
          <w:sz w:val="28"/>
          <w:szCs w:val="28"/>
        </w:rPr>
        <w:t xml:space="preserve"> </w:t>
      </w:r>
      <w:r w:rsidRPr="00B32F7A">
        <w:rPr>
          <w:bCs/>
          <w:sz w:val="28"/>
          <w:szCs w:val="28"/>
        </w:rPr>
        <w:t>г</w:t>
      </w:r>
      <w:r w:rsidR="005625DF">
        <w:rPr>
          <w:bCs/>
          <w:sz w:val="28"/>
          <w:szCs w:val="28"/>
        </w:rPr>
        <w:t>оду</w:t>
      </w:r>
      <w:r w:rsidRPr="00B32F7A">
        <w:rPr>
          <w:bCs/>
          <w:sz w:val="28"/>
          <w:szCs w:val="28"/>
        </w:rPr>
        <w:t xml:space="preserve"> рынок показал спад, связано с экономическим кризисом</w:t>
      </w:r>
      <w:r w:rsidR="00F240D4">
        <w:rPr>
          <w:bCs/>
          <w:sz w:val="28"/>
          <w:szCs w:val="28"/>
        </w:rPr>
        <w:t xml:space="preserve"> </w:t>
      </w:r>
      <w:r w:rsidRPr="00B32F7A">
        <w:rPr>
          <w:bCs/>
          <w:sz w:val="28"/>
          <w:szCs w:val="28"/>
        </w:rPr>
        <w:t>-</w:t>
      </w:r>
      <w:r w:rsidR="00F240D4">
        <w:rPr>
          <w:bCs/>
          <w:sz w:val="28"/>
          <w:szCs w:val="28"/>
        </w:rPr>
        <w:t xml:space="preserve"> </w:t>
      </w:r>
      <w:r w:rsidRPr="00B32F7A">
        <w:rPr>
          <w:bCs/>
          <w:sz w:val="28"/>
          <w:szCs w:val="28"/>
        </w:rPr>
        <w:t xml:space="preserve">сокращением доходов населения и более рациональными тратами. В 2016 </w:t>
      </w:r>
      <w:r w:rsidR="005625DF">
        <w:rPr>
          <w:bCs/>
          <w:sz w:val="28"/>
          <w:szCs w:val="28"/>
        </w:rPr>
        <w:t xml:space="preserve">году </w:t>
      </w:r>
      <w:r w:rsidRPr="00B32F7A">
        <w:rPr>
          <w:bCs/>
          <w:sz w:val="28"/>
          <w:szCs w:val="28"/>
        </w:rPr>
        <w:t xml:space="preserve">рынок восстановил рост. С января по ноябрь 2016 </w:t>
      </w:r>
      <w:r w:rsidR="005625DF">
        <w:rPr>
          <w:bCs/>
          <w:sz w:val="28"/>
          <w:szCs w:val="28"/>
        </w:rPr>
        <w:t xml:space="preserve">года </w:t>
      </w:r>
      <w:r w:rsidRPr="00B32F7A">
        <w:rPr>
          <w:bCs/>
          <w:sz w:val="28"/>
          <w:szCs w:val="28"/>
        </w:rPr>
        <w:t>по сравнению с аналогичным периодом предыдущего года емкость рынка мучных кондитерских изделий выросла на + 3%. По итогам 2017 года общий объем продаж ЮУК в категории бисквиты вырос на 8,3%, что говорит о сохранении тренда роста объема потребления в этой категории. В 2018</w:t>
      </w:r>
      <w:r w:rsidR="005625DF">
        <w:rPr>
          <w:bCs/>
          <w:sz w:val="28"/>
          <w:szCs w:val="28"/>
        </w:rPr>
        <w:t xml:space="preserve"> году</w:t>
      </w:r>
      <w:r w:rsidRPr="00B32F7A">
        <w:rPr>
          <w:bCs/>
          <w:sz w:val="28"/>
          <w:szCs w:val="28"/>
        </w:rPr>
        <w:t xml:space="preserve"> наблюдался значительный рост по категории бисквиты по сравнению с 2017 </w:t>
      </w:r>
      <w:r w:rsidR="005625DF">
        <w:rPr>
          <w:bCs/>
          <w:sz w:val="28"/>
          <w:szCs w:val="28"/>
        </w:rPr>
        <w:t>годом</w:t>
      </w:r>
      <w:r w:rsidRPr="00B32F7A">
        <w:rPr>
          <w:bCs/>
          <w:sz w:val="28"/>
          <w:szCs w:val="28"/>
        </w:rPr>
        <w:t xml:space="preserve"> – на 35%. В 2019 </w:t>
      </w:r>
      <w:r w:rsidR="005625DF">
        <w:rPr>
          <w:bCs/>
          <w:sz w:val="28"/>
          <w:szCs w:val="28"/>
        </w:rPr>
        <w:t>году</w:t>
      </w:r>
      <w:r w:rsidRPr="00B32F7A">
        <w:rPr>
          <w:bCs/>
          <w:sz w:val="28"/>
          <w:szCs w:val="28"/>
        </w:rPr>
        <w:t xml:space="preserve"> рост продолжился и составил 12% по сравнению с 2018 г</w:t>
      </w:r>
      <w:r w:rsidR="005625DF">
        <w:rPr>
          <w:bCs/>
          <w:sz w:val="28"/>
          <w:szCs w:val="28"/>
        </w:rPr>
        <w:t>одом</w:t>
      </w:r>
      <w:r w:rsidRPr="00B32F7A">
        <w:rPr>
          <w:bCs/>
          <w:sz w:val="28"/>
          <w:szCs w:val="28"/>
        </w:rPr>
        <w:t>.</w:t>
      </w:r>
      <w:r w:rsidR="006458A3">
        <w:rPr>
          <w:bCs/>
          <w:sz w:val="28"/>
          <w:szCs w:val="28"/>
        </w:rPr>
        <w:t xml:space="preserve"> </w:t>
      </w:r>
      <w:r w:rsidR="006458A3" w:rsidRPr="006458A3">
        <w:rPr>
          <w:bCs/>
          <w:sz w:val="28"/>
          <w:szCs w:val="28"/>
        </w:rPr>
        <w:t>В 2020 г</w:t>
      </w:r>
      <w:r w:rsidR="006458A3">
        <w:rPr>
          <w:bCs/>
          <w:sz w:val="28"/>
          <w:szCs w:val="28"/>
        </w:rPr>
        <w:t>оду</w:t>
      </w:r>
      <w:r w:rsidR="006458A3" w:rsidRPr="006458A3">
        <w:rPr>
          <w:bCs/>
          <w:sz w:val="28"/>
          <w:szCs w:val="28"/>
        </w:rPr>
        <w:t xml:space="preserve"> рост составил 3,7% от объема продаж 2019 г</w:t>
      </w:r>
      <w:r w:rsidR="00307470">
        <w:rPr>
          <w:bCs/>
          <w:sz w:val="28"/>
          <w:szCs w:val="28"/>
        </w:rPr>
        <w:t>ода</w:t>
      </w:r>
      <w:r w:rsidR="006458A3" w:rsidRPr="006458A3">
        <w:rPr>
          <w:bCs/>
          <w:sz w:val="28"/>
          <w:szCs w:val="28"/>
        </w:rPr>
        <w:t>.</w:t>
      </w:r>
    </w:p>
    <w:p w14:paraId="3A8A0B32" w14:textId="77777777" w:rsidR="00B32F7A" w:rsidRPr="00B32F7A" w:rsidRDefault="00B32F7A" w:rsidP="00B32F7A">
      <w:pPr>
        <w:ind w:left="720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lastRenderedPageBreak/>
        <w:t xml:space="preserve">    </w:t>
      </w:r>
    </w:p>
    <w:p w14:paraId="5CDC53B4" w14:textId="77777777" w:rsidR="00B32F7A" w:rsidRPr="00B32F7A" w:rsidRDefault="00B32F7A" w:rsidP="00C24BF0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b/>
          <w:sz w:val="28"/>
          <w:szCs w:val="28"/>
        </w:rPr>
      </w:pPr>
      <w:r w:rsidRPr="00B32F7A">
        <w:rPr>
          <w:b/>
          <w:sz w:val="28"/>
          <w:szCs w:val="28"/>
        </w:rPr>
        <w:t>Весовые конфеты. Цели по категории</w:t>
      </w:r>
    </w:p>
    <w:p w14:paraId="0B8418BB" w14:textId="77777777" w:rsidR="00B32F7A" w:rsidRPr="00B32F7A" w:rsidRDefault="00B32F7A" w:rsidP="00C24BF0">
      <w:pPr>
        <w:ind w:left="284"/>
        <w:jc w:val="both"/>
        <w:rPr>
          <w:b/>
          <w:sz w:val="28"/>
          <w:szCs w:val="28"/>
        </w:rPr>
      </w:pPr>
      <w:r w:rsidRPr="00B32F7A">
        <w:rPr>
          <w:sz w:val="28"/>
          <w:szCs w:val="28"/>
        </w:rPr>
        <w:t xml:space="preserve">Цель ОАО «Южуралкондитер» – удержать долю на местном рынке в категории «Весовые конфеты» – 40% в натуральном выражении, при этом необходимо скорректировать продуктовый портфель в сторону фокусировки на </w:t>
      </w:r>
      <w:proofErr w:type="spellStart"/>
      <w:r w:rsidRPr="00B32F7A">
        <w:rPr>
          <w:sz w:val="28"/>
          <w:szCs w:val="28"/>
        </w:rPr>
        <w:t>высокомаржинальных</w:t>
      </w:r>
      <w:proofErr w:type="spellEnd"/>
      <w:r w:rsidRPr="00B32F7A">
        <w:rPr>
          <w:sz w:val="28"/>
          <w:szCs w:val="28"/>
        </w:rPr>
        <w:t xml:space="preserve"> продуктах, программа ТОП 21.</w:t>
      </w:r>
    </w:p>
    <w:p w14:paraId="65B56678" w14:textId="77777777" w:rsidR="00B32F7A" w:rsidRPr="00B32F7A" w:rsidRDefault="00B32F7A" w:rsidP="00C24BF0">
      <w:pPr>
        <w:ind w:left="284"/>
        <w:jc w:val="both"/>
        <w:rPr>
          <w:sz w:val="28"/>
          <w:szCs w:val="28"/>
        </w:rPr>
      </w:pPr>
      <w:r w:rsidRPr="00B32F7A">
        <w:rPr>
          <w:sz w:val="28"/>
          <w:szCs w:val="28"/>
        </w:rPr>
        <w:t>Развивать дистрибуцию новых продуктов, которые обладают уникальными преимуществами в категории «весовые конфеты». Продолжать ввод в матрицы торговых сетей новых видов кондитерской продукции, которые показали хорошую динамику в категории «весовые конфеты».</w:t>
      </w:r>
    </w:p>
    <w:p w14:paraId="7B28EDB2" w14:textId="77777777" w:rsidR="00B32F7A" w:rsidRPr="00B32F7A" w:rsidRDefault="00B32F7A" w:rsidP="00B32F7A">
      <w:pPr>
        <w:ind w:left="720"/>
        <w:jc w:val="both"/>
        <w:rPr>
          <w:sz w:val="28"/>
          <w:szCs w:val="28"/>
        </w:rPr>
      </w:pPr>
    </w:p>
    <w:p w14:paraId="5B180847" w14:textId="77777777" w:rsidR="00B32F7A" w:rsidRPr="00B32F7A" w:rsidRDefault="00B32F7A" w:rsidP="00CB30C4">
      <w:pPr>
        <w:ind w:left="567"/>
        <w:jc w:val="both"/>
        <w:rPr>
          <w:b/>
          <w:bCs/>
          <w:sz w:val="28"/>
          <w:szCs w:val="28"/>
        </w:rPr>
      </w:pPr>
      <w:r w:rsidRPr="00B32F7A">
        <w:rPr>
          <w:b/>
          <w:bCs/>
          <w:sz w:val="28"/>
          <w:szCs w:val="28"/>
        </w:rPr>
        <w:t>Для достижения поставленных целей необходимо:</w:t>
      </w:r>
    </w:p>
    <w:p w14:paraId="44027E82" w14:textId="77777777" w:rsidR="00B32F7A" w:rsidRPr="00B32F7A" w:rsidRDefault="00B32F7A" w:rsidP="00CB30C4">
      <w:pPr>
        <w:numPr>
          <w:ilvl w:val="0"/>
          <w:numId w:val="5"/>
        </w:numPr>
        <w:tabs>
          <w:tab w:val="clear" w:pos="644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модернизировать существующие производственные мощности;</w:t>
      </w:r>
    </w:p>
    <w:p w14:paraId="2EBC1E97" w14:textId="77777777" w:rsidR="00B32F7A" w:rsidRPr="00B32F7A" w:rsidRDefault="00B32F7A" w:rsidP="00CB30C4">
      <w:pPr>
        <w:numPr>
          <w:ilvl w:val="0"/>
          <w:numId w:val="5"/>
        </w:numPr>
        <w:tabs>
          <w:tab w:val="clear" w:pos="644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обеспечить присутствие на полках сетевой розницы продукции ОАО «Южуралкондитер». Целенаправленная работа с сетевой розницей, анализ дистрибуции с точки зрения эффективности связки «</w:t>
      </w:r>
      <w:proofErr w:type="spellStart"/>
      <w:r w:rsidRPr="00B32F7A">
        <w:rPr>
          <w:bCs/>
          <w:sz w:val="28"/>
          <w:szCs w:val="28"/>
        </w:rPr>
        <w:t>нумерическая</w:t>
      </w:r>
      <w:proofErr w:type="spellEnd"/>
      <w:r w:rsidRPr="00B32F7A">
        <w:rPr>
          <w:bCs/>
          <w:sz w:val="28"/>
          <w:szCs w:val="28"/>
        </w:rPr>
        <w:t xml:space="preserve"> - взвешенная дистрибуция», принятие решения о политике дистрибуции.</w:t>
      </w:r>
    </w:p>
    <w:p w14:paraId="01EE46C6" w14:textId="77777777" w:rsidR="00B32F7A" w:rsidRPr="00B32F7A" w:rsidRDefault="00B32F7A" w:rsidP="00CB30C4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проводить последовательную кампанию по продвижению продукции на уровне дистрибуторов, оптовых покупателей, непосредственно в точке продаж. Ориентироваться на сезонность спроса и своевременный вывод новинок на рынок.</w:t>
      </w:r>
    </w:p>
    <w:p w14:paraId="2D1DCB16" w14:textId="77777777" w:rsidR="00B32F7A" w:rsidRPr="00B32F7A" w:rsidRDefault="00B32F7A" w:rsidP="00CB30C4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проводить инновации в рамках существующих производственных мощностей.</w:t>
      </w:r>
    </w:p>
    <w:p w14:paraId="6B04C476" w14:textId="77777777" w:rsidR="00327D36" w:rsidRPr="001154AE" w:rsidRDefault="00327D36" w:rsidP="00327D36">
      <w:pPr>
        <w:jc w:val="both"/>
        <w:rPr>
          <w:bCs/>
          <w:sz w:val="28"/>
          <w:szCs w:val="28"/>
        </w:rPr>
      </w:pPr>
    </w:p>
    <w:p w14:paraId="30F1DFEC" w14:textId="77777777" w:rsidR="00ED4F7F" w:rsidRPr="001154AE" w:rsidRDefault="00ED4F7F" w:rsidP="0001751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Отчет совета директоров (наблюдательного совета) акционерного общества о результатах развития акционерного общества по приоритетным направлениям его деятельности:</w:t>
      </w:r>
    </w:p>
    <w:p w14:paraId="4A2840B8" w14:textId="77777777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Активизирована работа во всех сферах деятельности предприятия, обеспечено выполнение запланированного объема продаж.</w:t>
      </w:r>
    </w:p>
    <w:p w14:paraId="0547A079" w14:textId="77777777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1. Принята новая политика продаж (правила работы, каналы распределения, ценовая политика в рознице). </w:t>
      </w:r>
    </w:p>
    <w:p w14:paraId="27E3FC54" w14:textId="77777777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 Активизирован творческий процесс:</w:t>
      </w:r>
    </w:p>
    <w:p w14:paraId="7053E918" w14:textId="0E04AD33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2.1.</w:t>
      </w:r>
      <w:r w:rsidR="00017512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 созданию новых сортов кондитерских изделий:</w:t>
      </w:r>
    </w:p>
    <w:p w14:paraId="5E2241F7" w14:textId="64752B4E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2.2.</w:t>
      </w:r>
      <w:r w:rsidR="00017512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Повышению качества выпускаемой продукции:</w:t>
      </w:r>
    </w:p>
    <w:p w14:paraId="6349917F" w14:textId="7E0B4EDC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2.3.</w:t>
      </w:r>
      <w:r w:rsidR="00017512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 совершенствованию дизайна упаковочных материалов, коробочному крою и т.д.</w:t>
      </w:r>
    </w:p>
    <w:p w14:paraId="185F9D24" w14:textId="6DBDE5CE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2.4.</w:t>
      </w:r>
      <w:r w:rsidR="009B6D6E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 работам над выбором торговой марки продукции для создания брендов.</w:t>
      </w:r>
    </w:p>
    <w:p w14:paraId="271C260D" w14:textId="77777777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3. Выбор поставщиков сырья и вспомогательных материалов осуществляется на тендерной основе, на выгодных для предприятия условиях.</w:t>
      </w:r>
    </w:p>
    <w:p w14:paraId="7DEC8E7F" w14:textId="292602DA"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4. Проведена активная работа по омоложению кадрового состава, повышению квалификации и профессиональной подготовки кадров. (Конкурс «Лучший по профессии», аттестация работников)</w:t>
      </w:r>
      <w:r w:rsidR="009B6D6E">
        <w:rPr>
          <w:sz w:val="28"/>
          <w:szCs w:val="28"/>
        </w:rPr>
        <w:t>.</w:t>
      </w:r>
    </w:p>
    <w:p w14:paraId="77238CCE" w14:textId="32483824" w:rsidR="00ED4F7F" w:rsidRDefault="00B77964" w:rsidP="00017512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5. </w:t>
      </w:r>
      <w:r w:rsidR="00ED4F7F" w:rsidRPr="001154AE">
        <w:rPr>
          <w:sz w:val="28"/>
          <w:szCs w:val="28"/>
        </w:rPr>
        <w:t>Разработаны и проведены мероприятия, направленные на повышение производительности труда и снижение себестоимости.</w:t>
      </w:r>
    </w:p>
    <w:p w14:paraId="179E99D8" w14:textId="77777777" w:rsidR="009B6D6E" w:rsidRPr="001154AE" w:rsidRDefault="009B6D6E" w:rsidP="00017512">
      <w:pPr>
        <w:tabs>
          <w:tab w:val="left" w:pos="540"/>
        </w:tabs>
        <w:ind w:firstLine="567"/>
        <w:jc w:val="both"/>
        <w:rPr>
          <w:sz w:val="28"/>
          <w:szCs w:val="28"/>
        </w:rPr>
      </w:pPr>
    </w:p>
    <w:p w14:paraId="29DD9F9E" w14:textId="77777777" w:rsidR="00634A3F" w:rsidRPr="001154AE" w:rsidRDefault="00634A3F" w:rsidP="009B6D6E">
      <w:pPr>
        <w:ind w:firstLine="567"/>
        <w:jc w:val="both"/>
        <w:rPr>
          <w:b/>
          <w:sz w:val="28"/>
          <w:szCs w:val="28"/>
        </w:rPr>
      </w:pPr>
      <w:r w:rsidRPr="001154AE">
        <w:rPr>
          <w:b/>
          <w:sz w:val="28"/>
          <w:szCs w:val="28"/>
        </w:rPr>
        <w:t>Информация об объеме каждого из использованных акционерным обществом в отчетном году видов энергетических ресурсов</w:t>
      </w:r>
      <w:r w:rsidR="00DC4D6F" w:rsidRPr="001154AE">
        <w:rPr>
          <w:b/>
          <w:sz w:val="28"/>
          <w:szCs w:val="28"/>
        </w:rPr>
        <w:t xml:space="preserve"> в натуральном выражении и в денежном выражении:</w:t>
      </w:r>
    </w:p>
    <w:p w14:paraId="36412FB7" w14:textId="77777777" w:rsidR="00634A3F" w:rsidRPr="001154AE" w:rsidRDefault="00634A3F" w:rsidP="00634A3F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2133"/>
        <w:gridCol w:w="2255"/>
        <w:gridCol w:w="2216"/>
      </w:tblGrid>
      <w:tr w:rsidR="00634A3F" w:rsidRPr="001154AE" w14:paraId="4DA6607D" w14:textId="77777777" w:rsidTr="009B6D6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69B" w14:textId="77777777" w:rsidR="009B6D6E" w:rsidRDefault="00634A3F" w:rsidP="009B6D6E">
            <w:pPr>
              <w:jc w:val="center"/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lastRenderedPageBreak/>
              <w:t xml:space="preserve">Виды энергетических </w:t>
            </w:r>
          </w:p>
          <w:p w14:paraId="7DD0459C" w14:textId="3DEBC64E" w:rsidR="00634A3F" w:rsidRPr="001154AE" w:rsidRDefault="00634A3F" w:rsidP="009B6D6E">
            <w:pPr>
              <w:jc w:val="center"/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ресурсов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7279" w14:textId="77777777" w:rsidR="00634A3F" w:rsidRPr="001154AE" w:rsidRDefault="00634A3F" w:rsidP="009B6D6E">
            <w:pPr>
              <w:jc w:val="center"/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F16" w14:textId="77777777" w:rsidR="00634A3F" w:rsidRPr="001154AE" w:rsidRDefault="00634A3F" w:rsidP="009B6D6E">
            <w:pPr>
              <w:jc w:val="center"/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Количество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A8B" w14:textId="77777777" w:rsidR="00953491" w:rsidRDefault="00634A3F" w:rsidP="009B6D6E">
            <w:pPr>
              <w:jc w:val="center"/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 xml:space="preserve">Сумма, </w:t>
            </w:r>
          </w:p>
          <w:p w14:paraId="243984BF" w14:textId="5C5D91EB" w:rsidR="00634A3F" w:rsidRPr="001154AE" w:rsidRDefault="00634A3F" w:rsidP="009B6D6E">
            <w:pPr>
              <w:jc w:val="center"/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тыс. руб.</w:t>
            </w:r>
          </w:p>
        </w:tc>
      </w:tr>
      <w:tr w:rsidR="00EB42B5" w:rsidRPr="001154AE" w14:paraId="5F9BB5E6" w14:textId="77777777" w:rsidTr="009B6D6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1BB" w14:textId="77777777" w:rsidR="00EB42B5" w:rsidRPr="001154AE" w:rsidRDefault="00EB42B5" w:rsidP="00EB42B5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 xml:space="preserve">Бензин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001" w14:textId="77777777" w:rsidR="00EB42B5" w:rsidRPr="001154AE" w:rsidRDefault="00EB42B5" w:rsidP="00EB42B5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литр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B43" w14:textId="34BC97C0" w:rsidR="00EB42B5" w:rsidRPr="001154AE" w:rsidRDefault="00EB42B5" w:rsidP="00EB42B5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48 221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353" w14:textId="71C33789" w:rsidR="00EB42B5" w:rsidRPr="001154AE" w:rsidRDefault="00EB42B5" w:rsidP="00EB42B5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1 633</w:t>
            </w:r>
          </w:p>
        </w:tc>
      </w:tr>
      <w:tr w:rsidR="000B01A8" w:rsidRPr="001154AE" w14:paraId="0013E3E5" w14:textId="77777777" w:rsidTr="009B6D6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515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Дизтопливо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27D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литр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2A0" w14:textId="1EF9C6B2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14 019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D52" w14:textId="5700DE1F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538</w:t>
            </w:r>
          </w:p>
        </w:tc>
      </w:tr>
      <w:tr w:rsidR="000B01A8" w:rsidRPr="001154AE" w14:paraId="3E287F1B" w14:textId="77777777" w:rsidTr="009B6D6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A79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Электроэнергия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22DE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тыс. кВт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48A" w14:textId="516090ED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4 030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B21" w14:textId="4966B9B6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29 874</w:t>
            </w:r>
          </w:p>
        </w:tc>
      </w:tr>
      <w:tr w:rsidR="000B01A8" w:rsidRPr="001154AE" w14:paraId="26F247E4" w14:textId="77777777" w:rsidTr="009B6D6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88A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Тепловая энергия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5C8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Гкал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6B8" w14:textId="6DDFE986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2 838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BB3F" w14:textId="47ECFCA5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6 161</w:t>
            </w:r>
          </w:p>
        </w:tc>
      </w:tr>
      <w:tr w:rsidR="000B01A8" w:rsidRPr="001154AE" w14:paraId="37EB6385" w14:textId="77777777" w:rsidTr="009B6D6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ADCD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Газ естественный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F3F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тыс. м куб.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28F" w14:textId="7E623198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4 789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464A" w14:textId="0C3CC3D2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23 555</w:t>
            </w:r>
          </w:p>
        </w:tc>
      </w:tr>
      <w:tr w:rsidR="000B01A8" w:rsidRPr="001154AE" w14:paraId="70213C49" w14:textId="77777777" w:rsidTr="009B6D6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89A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Газ сжиженный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FA21" w14:textId="77777777" w:rsidR="000B01A8" w:rsidRPr="001154AE" w:rsidRDefault="000B01A8" w:rsidP="000B01A8">
            <w:pPr>
              <w:rPr>
                <w:sz w:val="28"/>
                <w:szCs w:val="28"/>
              </w:rPr>
            </w:pPr>
            <w:r w:rsidRPr="001154AE">
              <w:rPr>
                <w:sz w:val="28"/>
                <w:szCs w:val="28"/>
              </w:rPr>
              <w:t>литр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A30" w14:textId="7B52A13F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22 725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EA5A" w14:textId="3845365A" w:rsidR="000B01A8" w:rsidRPr="001154AE" w:rsidRDefault="000B01A8" w:rsidP="000B01A8">
            <w:pPr>
              <w:jc w:val="right"/>
              <w:rPr>
                <w:sz w:val="28"/>
                <w:szCs w:val="28"/>
              </w:rPr>
            </w:pPr>
            <w:r w:rsidRPr="00D86A41">
              <w:rPr>
                <w:sz w:val="28"/>
                <w:szCs w:val="28"/>
              </w:rPr>
              <w:t>378</w:t>
            </w:r>
          </w:p>
        </w:tc>
      </w:tr>
    </w:tbl>
    <w:p w14:paraId="4612A232" w14:textId="77777777" w:rsidR="00FE7CA1" w:rsidRPr="001154AE" w:rsidRDefault="00FE7CA1" w:rsidP="00A90437">
      <w:pPr>
        <w:pStyle w:val="xl124"/>
        <w:spacing w:before="0" w:beforeAutospacing="0" w:after="0" w:afterAutospacing="0"/>
        <w:ind w:firstLine="567"/>
        <w:jc w:val="both"/>
        <w:rPr>
          <w:rFonts w:eastAsia="Times New Roman"/>
          <w:b w:val="0"/>
          <w:sz w:val="28"/>
          <w:szCs w:val="28"/>
        </w:rPr>
      </w:pPr>
      <w:r w:rsidRPr="001154AE">
        <w:rPr>
          <w:rFonts w:eastAsia="Times New Roman"/>
          <w:b w:val="0"/>
          <w:sz w:val="28"/>
          <w:szCs w:val="28"/>
        </w:rPr>
        <w:t xml:space="preserve">Атомная энергия, электромагнитная энергия, нефть, мазут топочный, уголь, горючие сланцы, торф и др. не использовались. </w:t>
      </w:r>
    </w:p>
    <w:p w14:paraId="53E544BC" w14:textId="77777777" w:rsidR="00634A3F" w:rsidRPr="001154AE" w:rsidRDefault="00634A3F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8AC1B5" w14:textId="77777777" w:rsidR="00801B7F" w:rsidRPr="001154AE" w:rsidRDefault="00CB227E" w:rsidP="00A90437">
      <w:pPr>
        <w:ind w:firstLine="567"/>
        <w:jc w:val="both"/>
        <w:rPr>
          <w:b/>
          <w:sz w:val="28"/>
          <w:szCs w:val="28"/>
        </w:rPr>
      </w:pPr>
      <w:r w:rsidRPr="001154AE">
        <w:rPr>
          <w:b/>
          <w:sz w:val="28"/>
          <w:szCs w:val="28"/>
        </w:rPr>
        <w:t xml:space="preserve">Перспективы развития акционерного общества: </w:t>
      </w:r>
    </w:p>
    <w:p w14:paraId="6F35F552" w14:textId="77777777" w:rsidR="009F3575" w:rsidRPr="001154AE" w:rsidRDefault="009F3575" w:rsidP="00A90437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оптимизация ассортимента предприятия (только высокодоходная и конкурентная продукция), ввод новых мощностей, разработка нового ассортимента, продвижение торговой марки ОАО «Южуралкондитер» на региональном и федеральном рынках.</w:t>
      </w:r>
    </w:p>
    <w:p w14:paraId="04115051" w14:textId="77777777" w:rsidR="00CB227E" w:rsidRPr="001154AE" w:rsidRDefault="00CB227E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42DAEA" w14:textId="77777777" w:rsidR="00801B7F" w:rsidRPr="001154AE" w:rsidRDefault="00ED4F7F" w:rsidP="00A9043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Отчет о выплате объявленных (начисленных) дивидендов по акциям акционерного общества:</w:t>
      </w:r>
      <w:r w:rsidRPr="001154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D51248" w14:textId="29A8C7EB" w:rsidR="00ED4F7F" w:rsidRPr="001154AE" w:rsidRDefault="00ED4F7F" w:rsidP="00AC20B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В соответствии с решением Общего собрания ак</w:t>
      </w:r>
      <w:r w:rsidR="00F64AED" w:rsidRPr="001154AE">
        <w:rPr>
          <w:rFonts w:ascii="Times New Roman" w:hAnsi="Times New Roman" w:cs="Times New Roman"/>
          <w:sz w:val="28"/>
          <w:szCs w:val="28"/>
        </w:rPr>
        <w:t xml:space="preserve">ционеров </w:t>
      </w:r>
      <w:r w:rsidR="00F64AED" w:rsidRPr="00A90437">
        <w:rPr>
          <w:rFonts w:ascii="Times New Roman" w:hAnsi="Times New Roman" w:cs="Times New Roman"/>
          <w:sz w:val="28"/>
          <w:szCs w:val="28"/>
        </w:rPr>
        <w:t>(</w:t>
      </w:r>
      <w:r w:rsidR="00E365EF" w:rsidRPr="001154AE">
        <w:rPr>
          <w:rFonts w:ascii="Times New Roman" w:hAnsi="Times New Roman" w:cs="Times New Roman"/>
          <w:sz w:val="28"/>
          <w:szCs w:val="28"/>
        </w:rPr>
        <w:t xml:space="preserve">Протокол б/н от </w:t>
      </w:r>
      <w:r w:rsidR="00AC20B4">
        <w:rPr>
          <w:rFonts w:ascii="Times New Roman" w:hAnsi="Times New Roman" w:cs="Times New Roman"/>
          <w:sz w:val="28"/>
          <w:szCs w:val="28"/>
        </w:rPr>
        <w:t>18</w:t>
      </w:r>
      <w:r w:rsidR="00DC4D6F" w:rsidRPr="001154AE">
        <w:rPr>
          <w:rFonts w:ascii="Times New Roman" w:hAnsi="Times New Roman" w:cs="Times New Roman"/>
          <w:sz w:val="28"/>
          <w:szCs w:val="28"/>
        </w:rPr>
        <w:t>.06.20</w:t>
      </w:r>
      <w:r w:rsidR="00AC20B4">
        <w:rPr>
          <w:rFonts w:ascii="Times New Roman" w:hAnsi="Times New Roman" w:cs="Times New Roman"/>
          <w:sz w:val="28"/>
          <w:szCs w:val="28"/>
        </w:rPr>
        <w:t>20</w:t>
      </w:r>
      <w:r w:rsidR="00801B7F" w:rsidRPr="001154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154AE">
        <w:rPr>
          <w:rFonts w:ascii="Times New Roman" w:hAnsi="Times New Roman" w:cs="Times New Roman"/>
          <w:sz w:val="28"/>
          <w:szCs w:val="28"/>
        </w:rPr>
        <w:t xml:space="preserve">) дивиденды </w:t>
      </w:r>
      <w:r w:rsidR="00CD5008" w:rsidRPr="001154AE">
        <w:rPr>
          <w:rFonts w:ascii="Times New Roman" w:hAnsi="Times New Roman" w:cs="Times New Roman"/>
          <w:sz w:val="28"/>
          <w:szCs w:val="28"/>
        </w:rPr>
        <w:t>по итогам</w:t>
      </w:r>
      <w:r w:rsidRPr="001154AE">
        <w:rPr>
          <w:rFonts w:ascii="Times New Roman" w:hAnsi="Times New Roman" w:cs="Times New Roman"/>
          <w:sz w:val="28"/>
          <w:szCs w:val="28"/>
        </w:rPr>
        <w:t xml:space="preserve"> 20</w:t>
      </w:r>
      <w:r w:rsidR="00E365EF" w:rsidRPr="001154AE">
        <w:rPr>
          <w:rFonts w:ascii="Times New Roman" w:hAnsi="Times New Roman" w:cs="Times New Roman"/>
          <w:sz w:val="28"/>
          <w:szCs w:val="28"/>
        </w:rPr>
        <w:t>1</w:t>
      </w:r>
      <w:r w:rsidR="00AC20B4">
        <w:rPr>
          <w:rFonts w:ascii="Times New Roman" w:hAnsi="Times New Roman" w:cs="Times New Roman"/>
          <w:sz w:val="28"/>
          <w:szCs w:val="28"/>
        </w:rPr>
        <w:t>9</w:t>
      </w:r>
      <w:r w:rsidRPr="001154AE">
        <w:rPr>
          <w:rFonts w:ascii="Times New Roman" w:hAnsi="Times New Roman" w:cs="Times New Roman"/>
          <w:sz w:val="28"/>
          <w:szCs w:val="28"/>
        </w:rPr>
        <w:t xml:space="preserve"> год</w:t>
      </w:r>
      <w:r w:rsidR="00CD5008" w:rsidRPr="001154AE">
        <w:rPr>
          <w:rFonts w:ascii="Times New Roman" w:hAnsi="Times New Roman" w:cs="Times New Roman"/>
          <w:sz w:val="28"/>
          <w:szCs w:val="28"/>
        </w:rPr>
        <w:t>а</w:t>
      </w:r>
      <w:r w:rsidRPr="001154AE">
        <w:rPr>
          <w:rFonts w:ascii="Times New Roman" w:hAnsi="Times New Roman" w:cs="Times New Roman"/>
          <w:sz w:val="28"/>
          <w:szCs w:val="28"/>
        </w:rPr>
        <w:t xml:space="preserve"> не начислялись и не выплачивались.</w:t>
      </w:r>
    </w:p>
    <w:p w14:paraId="6B2B34BD" w14:textId="77777777" w:rsidR="00ED4F7F" w:rsidRPr="001154AE" w:rsidRDefault="00ED4F7F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9315AB" w14:textId="77777777" w:rsidR="00ED4F7F" w:rsidRPr="001154AE" w:rsidRDefault="00ED4F7F" w:rsidP="00425B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Описание основных факторов риска, связанных с деятельностью акционерного общества:</w:t>
      </w:r>
    </w:p>
    <w:p w14:paraId="6CB3273F" w14:textId="3505EC09" w:rsidR="00ED4F7F" w:rsidRPr="001154AE" w:rsidRDefault="00ED4F7F" w:rsidP="00A711F6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1.</w:t>
      </w:r>
      <w:r w:rsidR="00425B29">
        <w:rPr>
          <w:sz w:val="28"/>
          <w:szCs w:val="28"/>
        </w:rPr>
        <w:t xml:space="preserve"> О</w:t>
      </w:r>
      <w:r w:rsidRPr="001154AE">
        <w:rPr>
          <w:sz w:val="28"/>
          <w:szCs w:val="28"/>
        </w:rPr>
        <w:t xml:space="preserve">траслевые риски: </w:t>
      </w:r>
      <w:r w:rsidRPr="001154AE">
        <w:rPr>
          <w:i/>
          <w:iCs/>
          <w:sz w:val="28"/>
          <w:szCs w:val="28"/>
        </w:rPr>
        <w:t>наиболее значительные изменения в отрасли происходят в перераспределении рынка кондитерских изделий, продвижении новых кондитерских изделий, увеличении доли дешевой украинской продукции. Увеличение цен на сырье и услуги на внутреннем или внешнем рынках влечет рост цен на продукцию, снижение спроса и может влиять на рентабельность предприятия.</w:t>
      </w:r>
    </w:p>
    <w:p w14:paraId="2FF58BE8" w14:textId="72F0BD69" w:rsidR="00ED4F7F" w:rsidRPr="001154AE" w:rsidRDefault="00ED4F7F" w:rsidP="00A711F6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</w:t>
      </w:r>
      <w:r w:rsidR="00425B29">
        <w:rPr>
          <w:sz w:val="28"/>
          <w:szCs w:val="28"/>
        </w:rPr>
        <w:t xml:space="preserve"> С</w:t>
      </w:r>
      <w:r w:rsidRPr="001154AE">
        <w:rPr>
          <w:sz w:val="28"/>
          <w:szCs w:val="28"/>
        </w:rPr>
        <w:t xml:space="preserve">трановые и региональные риски: </w:t>
      </w:r>
      <w:r w:rsidRPr="001154AE">
        <w:rPr>
          <w:i/>
          <w:iCs/>
          <w:sz w:val="28"/>
          <w:szCs w:val="28"/>
        </w:rPr>
        <w:t xml:space="preserve">уровень платежеспособности населения по Челябинской области влияет на спрос на продукцию. Изменение уровня платежеспособности может влиять на снижение рентабельности предприятия. </w:t>
      </w:r>
    </w:p>
    <w:p w14:paraId="7A050C09" w14:textId="50B7FA70" w:rsidR="00ED4F7F" w:rsidRPr="001154AE" w:rsidRDefault="00ED4F7F" w:rsidP="00A711F6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3.</w:t>
      </w:r>
      <w:r w:rsidR="00425B29">
        <w:rPr>
          <w:sz w:val="28"/>
          <w:szCs w:val="28"/>
        </w:rPr>
        <w:t xml:space="preserve"> Ф</w:t>
      </w:r>
      <w:r w:rsidRPr="001154AE">
        <w:rPr>
          <w:sz w:val="28"/>
          <w:szCs w:val="28"/>
        </w:rPr>
        <w:t>инансовые риски:</w:t>
      </w:r>
      <w:r w:rsidRPr="001154AE">
        <w:rPr>
          <w:i/>
          <w:iCs/>
          <w:sz w:val="28"/>
          <w:szCs w:val="28"/>
        </w:rPr>
        <w:t xml:space="preserve"> подверженность </w:t>
      </w:r>
      <w:r w:rsidR="00793E98" w:rsidRPr="001154AE">
        <w:rPr>
          <w:i/>
          <w:iCs/>
          <w:sz w:val="28"/>
          <w:szCs w:val="28"/>
        </w:rPr>
        <w:t>Общества</w:t>
      </w:r>
      <w:r w:rsidRPr="001154AE">
        <w:rPr>
          <w:i/>
          <w:iCs/>
          <w:sz w:val="28"/>
          <w:szCs w:val="28"/>
        </w:rPr>
        <w:t xml:space="preserve"> валютным рискам выражается во влиянии колебаний курсов валют на стоимость какао-продуктов, которые являются импортными. Влияние на ценные бумаги указанных рисков не предполагается. В результате влияния указанных рисков наиболее подвержены изменению показатели задолженности </w:t>
      </w:r>
      <w:r w:rsidR="00793E98" w:rsidRPr="001154AE">
        <w:rPr>
          <w:i/>
          <w:iCs/>
          <w:sz w:val="28"/>
          <w:szCs w:val="28"/>
        </w:rPr>
        <w:t>Общества.</w:t>
      </w:r>
    </w:p>
    <w:p w14:paraId="2EAB9D6C" w14:textId="6C3B8870" w:rsidR="00ED4F7F" w:rsidRPr="001154AE" w:rsidRDefault="00ED4F7F" w:rsidP="00A711F6">
      <w:pPr>
        <w:pStyle w:val="a9"/>
        <w:widowControl w:val="0"/>
        <w:tabs>
          <w:tab w:val="clear" w:pos="4153"/>
          <w:tab w:val="clear" w:pos="8306"/>
        </w:tabs>
        <w:spacing w:before="40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4.</w:t>
      </w:r>
      <w:r w:rsidR="00750EFE">
        <w:rPr>
          <w:sz w:val="28"/>
          <w:szCs w:val="28"/>
        </w:rPr>
        <w:t xml:space="preserve"> П</w:t>
      </w:r>
      <w:r w:rsidRPr="001154AE">
        <w:rPr>
          <w:sz w:val="28"/>
          <w:szCs w:val="28"/>
        </w:rPr>
        <w:t xml:space="preserve">равовые риски: </w:t>
      </w:r>
      <w:r w:rsidRPr="001154AE">
        <w:rPr>
          <w:i/>
          <w:iCs/>
          <w:sz w:val="28"/>
          <w:szCs w:val="28"/>
        </w:rPr>
        <w:t>маловероятны.</w:t>
      </w:r>
    </w:p>
    <w:p w14:paraId="08C2FE4C" w14:textId="493AD050" w:rsidR="00ED4F7F" w:rsidRPr="001154AE" w:rsidRDefault="00ED4F7F" w:rsidP="00A711F6">
      <w:pPr>
        <w:jc w:val="both"/>
        <w:rPr>
          <w:b/>
          <w:bCs/>
          <w:sz w:val="28"/>
          <w:szCs w:val="28"/>
        </w:rPr>
      </w:pPr>
      <w:r w:rsidRPr="001154AE">
        <w:rPr>
          <w:sz w:val="28"/>
          <w:szCs w:val="28"/>
        </w:rPr>
        <w:t>5.</w:t>
      </w:r>
      <w:r w:rsidR="00750EFE">
        <w:rPr>
          <w:sz w:val="28"/>
          <w:szCs w:val="28"/>
        </w:rPr>
        <w:t xml:space="preserve"> Р</w:t>
      </w:r>
      <w:r w:rsidRPr="001154AE">
        <w:rPr>
          <w:sz w:val="28"/>
          <w:szCs w:val="28"/>
        </w:rPr>
        <w:t xml:space="preserve">иски, связанные с деятельностью </w:t>
      </w:r>
      <w:r w:rsidR="00793E98" w:rsidRPr="001154AE">
        <w:rPr>
          <w:sz w:val="28"/>
          <w:szCs w:val="28"/>
        </w:rPr>
        <w:t>Общества</w:t>
      </w:r>
      <w:r w:rsidRPr="001154AE">
        <w:rPr>
          <w:sz w:val="28"/>
          <w:szCs w:val="28"/>
        </w:rPr>
        <w:t xml:space="preserve">: </w:t>
      </w:r>
      <w:r w:rsidRPr="001154AE">
        <w:rPr>
          <w:i/>
          <w:iCs/>
          <w:sz w:val="28"/>
          <w:szCs w:val="28"/>
        </w:rPr>
        <w:t xml:space="preserve">задолженность </w:t>
      </w:r>
      <w:r w:rsidR="00793E98" w:rsidRPr="001154AE">
        <w:rPr>
          <w:i/>
          <w:iCs/>
          <w:sz w:val="28"/>
          <w:szCs w:val="28"/>
        </w:rPr>
        <w:t>Общества</w:t>
      </w:r>
      <w:r w:rsidRPr="001154AE">
        <w:rPr>
          <w:i/>
          <w:iCs/>
          <w:sz w:val="28"/>
          <w:szCs w:val="28"/>
        </w:rPr>
        <w:t xml:space="preserve"> перед кредиторами существенной не является.</w:t>
      </w:r>
      <w:r w:rsidRPr="001154AE">
        <w:rPr>
          <w:b/>
          <w:bCs/>
          <w:sz w:val="28"/>
          <w:szCs w:val="28"/>
        </w:rPr>
        <w:t xml:space="preserve"> </w:t>
      </w:r>
    </w:p>
    <w:p w14:paraId="3BA256B8" w14:textId="77777777" w:rsidR="00ED4F7F" w:rsidRPr="001154AE" w:rsidRDefault="00ED4F7F" w:rsidP="00750EFE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Политика </w:t>
      </w:r>
      <w:r w:rsidR="00793E98" w:rsidRPr="001154AE">
        <w:rPr>
          <w:sz w:val="28"/>
          <w:szCs w:val="28"/>
        </w:rPr>
        <w:t>Общества</w:t>
      </w:r>
      <w:r w:rsidRPr="001154AE">
        <w:rPr>
          <w:sz w:val="28"/>
          <w:szCs w:val="28"/>
        </w:rPr>
        <w:t xml:space="preserve"> в области управления рисками включает использование различных источников сырья, поиск дополнительных рынков продукции, финансовый и правовой анализы при заключении сделок, контроль и лимитирование дебиторской и кредиторской задолженности.</w:t>
      </w:r>
    </w:p>
    <w:p w14:paraId="5DE591A8" w14:textId="77777777" w:rsidR="00ED4F7F" w:rsidRPr="001154AE" w:rsidRDefault="00ED4F7F" w:rsidP="00A711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B11B871" w14:textId="77777777" w:rsidR="00ED4F7F" w:rsidRPr="001154AE" w:rsidRDefault="00ED4F7F" w:rsidP="00750EF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lastRenderedPageBreak/>
        <w:t>Перечень совершенных акционерным обществом в отчетном году сделок, признаваемых в соот</w:t>
      </w:r>
      <w:r w:rsidR="00E30DF0" w:rsidRPr="001154AE">
        <w:rPr>
          <w:rFonts w:ascii="Times New Roman" w:hAnsi="Times New Roman" w:cs="Times New Roman"/>
          <w:b/>
          <w:sz w:val="28"/>
          <w:szCs w:val="28"/>
        </w:rPr>
        <w:t>ветствии с Федеральным законом «Об акционерных обществах»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 крупными сделками, а также иных сделок, на совершение которых в соответствии с уставом акционерного общества распространяется порядок одобрения крупных сделок, с указанием по каждой сделке ее существенных условий и органа управления акционерного общества, принявшего решение о ее одобрении</w:t>
      </w:r>
      <w:r w:rsidR="00FE7CA1" w:rsidRPr="001154AE">
        <w:rPr>
          <w:rFonts w:ascii="Times New Roman" w:hAnsi="Times New Roman" w:cs="Times New Roman"/>
          <w:b/>
          <w:sz w:val="28"/>
          <w:szCs w:val="28"/>
        </w:rPr>
        <w:t>:</w:t>
      </w:r>
    </w:p>
    <w:p w14:paraId="01DD9BCC" w14:textId="4817490A" w:rsidR="00ED4F7F" w:rsidRPr="001154AE" w:rsidRDefault="00ED4F7F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В 20</w:t>
      </w:r>
      <w:r w:rsidR="00E2259A">
        <w:rPr>
          <w:rFonts w:ascii="Times New Roman" w:hAnsi="Times New Roman" w:cs="Times New Roman"/>
          <w:sz w:val="28"/>
          <w:szCs w:val="28"/>
        </w:rPr>
        <w:t>20</w:t>
      </w:r>
      <w:r w:rsidRPr="001154AE">
        <w:rPr>
          <w:rFonts w:ascii="Times New Roman" w:hAnsi="Times New Roman" w:cs="Times New Roman"/>
          <w:sz w:val="28"/>
          <w:szCs w:val="28"/>
        </w:rPr>
        <w:t xml:space="preserve"> году крупные сделки не совершались.</w:t>
      </w:r>
    </w:p>
    <w:p w14:paraId="2DAEA54C" w14:textId="77777777" w:rsidR="00ED4F7F" w:rsidRPr="001154AE" w:rsidRDefault="00ED4F7F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081354" w14:textId="6C88C916" w:rsidR="00ED4F7F" w:rsidRDefault="00ED4F7F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 xml:space="preserve">Перечень совершенных акционерным обществом в отчетном году сделок, признаваемых в соответствии с Федеральным законом </w:t>
      </w:r>
      <w:r w:rsidR="00E2259A">
        <w:rPr>
          <w:rFonts w:ascii="Times New Roman" w:hAnsi="Times New Roman" w:cs="Times New Roman"/>
          <w:b/>
          <w:sz w:val="28"/>
          <w:szCs w:val="28"/>
        </w:rPr>
        <w:t>«</w:t>
      </w:r>
      <w:r w:rsidRPr="001154AE">
        <w:rPr>
          <w:rFonts w:ascii="Times New Roman" w:hAnsi="Times New Roman" w:cs="Times New Roman"/>
          <w:b/>
          <w:sz w:val="28"/>
          <w:szCs w:val="28"/>
        </w:rPr>
        <w:t>Об акционерных обществах</w:t>
      </w:r>
      <w:r w:rsidR="00E2259A">
        <w:rPr>
          <w:rFonts w:ascii="Times New Roman" w:hAnsi="Times New Roman" w:cs="Times New Roman"/>
          <w:b/>
          <w:sz w:val="28"/>
          <w:szCs w:val="28"/>
        </w:rPr>
        <w:t>»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 сделками, в совершении которых имелась заинтересованность:</w:t>
      </w:r>
    </w:p>
    <w:p w14:paraId="56975085" w14:textId="77777777" w:rsidR="005C7347" w:rsidRDefault="005C7347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7FB26A" w14:textId="77777777" w:rsidR="005C7347" w:rsidRPr="005C7347" w:rsidRDefault="005C7347" w:rsidP="005C7347">
      <w:pPr>
        <w:pStyle w:val="af5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C7347">
        <w:rPr>
          <w:sz w:val="28"/>
          <w:szCs w:val="28"/>
        </w:rPr>
        <w:t xml:space="preserve">15.04.2020 года заключена сделка – договор на поставку между Обществом (Продавец) и ОАО «РОТ ФРОНТ» (Покупатель). Согласно условиям указанного договора, Продавец обязуется передать в собственность Покупателя, а Покупатель принять и оплатить гигиенические маски № 1, именуемые в дальнейшем «Товар», в количестве 50 000 (Пятьдесят тысяч) штук. Цена Товара – 29,99 рублей (Двадцать девять рублей девяносто девять копеек) за штуку, в том числе НДС 20%. Общая сумма договора составляет </w:t>
      </w:r>
      <w:r w:rsidRPr="005C7347">
        <w:rPr>
          <w:bCs/>
          <w:sz w:val="28"/>
          <w:szCs w:val="28"/>
        </w:rPr>
        <w:t>1 499 500 (Один миллион четыреста девяносто девять тысяч пятьсот) рублей,</w:t>
      </w:r>
      <w:r w:rsidRPr="005C7347">
        <w:rPr>
          <w:b/>
          <w:bCs/>
          <w:sz w:val="28"/>
          <w:szCs w:val="28"/>
        </w:rPr>
        <w:t xml:space="preserve"> </w:t>
      </w:r>
      <w:r w:rsidRPr="005C7347">
        <w:rPr>
          <w:sz w:val="28"/>
          <w:szCs w:val="28"/>
        </w:rPr>
        <w:t xml:space="preserve">в том числе НДС 20%. Покупатель производит оплату в течение 60 (шестидесяти) календарных дней с момента поставки Товара путем перечисления стоимости Товара на расчетный счет Продавца. Настоящий договор вступает в силу с момента его подписания и действует до полного исполнения сторонами своих обязательств по данному договору. Сделка не одобрена. Заинтересованные лица: ООО «Объединенные кондитеры», АО «Объединенные кондитеры», Харин А.А., Петров Алексей Ю., Петров Александр Ю. </w:t>
      </w:r>
    </w:p>
    <w:p w14:paraId="0CEC48AE" w14:textId="77777777" w:rsidR="005C7347" w:rsidRPr="005C7347" w:rsidRDefault="005C7347" w:rsidP="005C7347">
      <w:pPr>
        <w:pStyle w:val="af5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C7347">
        <w:rPr>
          <w:sz w:val="28"/>
          <w:szCs w:val="28"/>
        </w:rPr>
        <w:t xml:space="preserve">06.07.2020 года заключена сделка – договор на поставку между Обществом (Поставщик) и ОАО «Кондитерский концерн Бабаевский» (Покупатель). Согласно условиям указанного договора, Поставщик обязуется передать в собственность Покупателя, а Покупатель принять и оплатить гигиенические маски, именуемые в дальнейшем «Товар», в количестве, указанном в спецификациях к договору. Цена Товара указывается в спецификациях к договору. Общая сумма по договору не должна превышать </w:t>
      </w:r>
      <w:r w:rsidRPr="005C7347">
        <w:rPr>
          <w:bCs/>
          <w:sz w:val="28"/>
          <w:szCs w:val="28"/>
        </w:rPr>
        <w:t>1 250 000 (Один миллион двести пятьдесят тысяч) рублей,</w:t>
      </w:r>
      <w:r w:rsidRPr="005C7347">
        <w:rPr>
          <w:b/>
          <w:bCs/>
          <w:sz w:val="28"/>
          <w:szCs w:val="28"/>
        </w:rPr>
        <w:t xml:space="preserve"> </w:t>
      </w:r>
      <w:r w:rsidRPr="005C7347">
        <w:rPr>
          <w:sz w:val="28"/>
          <w:szCs w:val="28"/>
        </w:rPr>
        <w:t xml:space="preserve">в том числе НДС 20%. Покупатель производит оплату путем перечисления стоимости Товара на расчетный счет Поставщика в срок, указанный в спецификации. Настоящий договор вступает в силу с момента его подписания и действует до полного исполнения сторонами своих обязательств по данному договору. Сделка не одобрена. Заинтересованные лица: ООО «Объединенные кондитеры», АО «Объединенные кондитеры», Харин А.А., Петров Алексей Ю., Петров Александр Ю. </w:t>
      </w:r>
    </w:p>
    <w:p w14:paraId="5FACE937" w14:textId="774C9C06" w:rsidR="005C7347" w:rsidRPr="005C7347" w:rsidRDefault="005C7347" w:rsidP="005C7347">
      <w:pPr>
        <w:pStyle w:val="af5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C7347">
        <w:rPr>
          <w:sz w:val="28"/>
          <w:szCs w:val="28"/>
        </w:rPr>
        <w:t xml:space="preserve">06.07.2020 года заключена сделка – договор на поставку между Обществом (Поставщик) и ПАО «Красный Октябрь» (Покупатель). Согласно условиям указанного договора, Поставщик обязуется передать в собственность Покупателя, а Покупатель принять и оплатить гигиенические маски, именуемые в дальнейшем «Товар», в количестве, указанном в спецификациях к договору. Цена Товара указывается в спецификациях к договору. Общая сумма по договору не должна превышать </w:t>
      </w:r>
      <w:r w:rsidRPr="005C7347">
        <w:rPr>
          <w:bCs/>
          <w:sz w:val="28"/>
          <w:szCs w:val="28"/>
        </w:rPr>
        <w:t xml:space="preserve">1 250 </w:t>
      </w:r>
      <w:r w:rsidRPr="005C7347">
        <w:rPr>
          <w:bCs/>
          <w:sz w:val="28"/>
          <w:szCs w:val="28"/>
        </w:rPr>
        <w:lastRenderedPageBreak/>
        <w:t>000 (Один миллион двести пятьдесят тысяч) рублей,</w:t>
      </w:r>
      <w:r w:rsidRPr="005C7347">
        <w:rPr>
          <w:b/>
          <w:bCs/>
          <w:sz w:val="28"/>
          <w:szCs w:val="28"/>
        </w:rPr>
        <w:t xml:space="preserve"> </w:t>
      </w:r>
      <w:r w:rsidRPr="005C7347">
        <w:rPr>
          <w:sz w:val="28"/>
          <w:szCs w:val="28"/>
        </w:rPr>
        <w:t xml:space="preserve">в том числе НДС 20%. Покупатель производит оплату путем перечисления стоимости Товара на расчетный счет Поставщика в срок, указанный в спецификации. Настоящий договор вступает в силу с момента его подписания и действует до полного исполнения сторонами своих обязательств по данному договору. Сделка не одобрена. Заинтересованные лица: ООО «Объединенные кондитеры», </w:t>
      </w:r>
      <w:r w:rsidRPr="007A1172">
        <w:rPr>
          <w:sz w:val="28"/>
          <w:szCs w:val="28"/>
        </w:rPr>
        <w:t xml:space="preserve">АО </w:t>
      </w:r>
      <w:r w:rsidR="00341A46" w:rsidRPr="007A1172">
        <w:rPr>
          <w:sz w:val="28"/>
          <w:szCs w:val="28"/>
        </w:rPr>
        <w:t>«Холдинговая компания «</w:t>
      </w:r>
      <w:r w:rsidRPr="007A1172">
        <w:rPr>
          <w:sz w:val="28"/>
          <w:szCs w:val="28"/>
        </w:rPr>
        <w:t>Объединенные кондитеры»,</w:t>
      </w:r>
      <w:r w:rsidRPr="005C7347">
        <w:rPr>
          <w:sz w:val="28"/>
          <w:szCs w:val="28"/>
        </w:rPr>
        <w:t xml:space="preserve"> Харин А.А., Петров Алексей Ю., Петров Александр Ю. </w:t>
      </w:r>
    </w:p>
    <w:p w14:paraId="077BD10E" w14:textId="77777777" w:rsidR="005C7347" w:rsidRPr="005C7347" w:rsidRDefault="005C7347" w:rsidP="005C7347">
      <w:pPr>
        <w:pStyle w:val="af5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C7347">
        <w:rPr>
          <w:sz w:val="28"/>
          <w:szCs w:val="28"/>
        </w:rPr>
        <w:t xml:space="preserve">06.07.2020 года заключена сделка – договор на поставку между Обществом (Поставщик) и ОАО «Кондитерская фирма «ТАКФ» (Покупатель). Согласно условиям указанного договора, Поставщик обязуется передать в собственность Покупателя, а Покупатель принять и оплатить гигиенические маски, именуемые в дальнейшем «Товар», в количестве, указанном в спецификациях к договору. Цена Товара указывается в спецификациях к договору. Общая сумма по договору не должна превышать </w:t>
      </w:r>
      <w:r w:rsidRPr="005C7347">
        <w:rPr>
          <w:bCs/>
          <w:sz w:val="28"/>
          <w:szCs w:val="28"/>
        </w:rPr>
        <w:t>1 250 000 (Один миллион двести пятьдесят тысяч) рублей,</w:t>
      </w:r>
      <w:r w:rsidRPr="005C7347">
        <w:rPr>
          <w:b/>
          <w:bCs/>
          <w:sz w:val="28"/>
          <w:szCs w:val="28"/>
        </w:rPr>
        <w:t xml:space="preserve"> </w:t>
      </w:r>
      <w:r w:rsidRPr="005C7347">
        <w:rPr>
          <w:sz w:val="28"/>
          <w:szCs w:val="28"/>
        </w:rPr>
        <w:t xml:space="preserve">в том числе НДС 20%. Покупатель производит оплату путем перечисления стоимости Товара на расчетный счет Поставщика в срок, указанный в спецификации. Настоящий договор вступает в силу с момента его подписания и действует до полного исполнения сторонами своих обязательств по данному договору. Сделка не одобрена. Заинтересованные лица: ООО «Объединенные кондитеры», АО «Объединенные кондитеры», Харин А.А., Бутко К.В., Петров Алексей Ю., Петров Александр Ю. </w:t>
      </w:r>
    </w:p>
    <w:p w14:paraId="340FB30B" w14:textId="1BD42B53" w:rsidR="005C7347" w:rsidRPr="005C7347" w:rsidRDefault="005C7347" w:rsidP="005C7347">
      <w:pPr>
        <w:numPr>
          <w:ilvl w:val="0"/>
          <w:numId w:val="2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5C7347">
        <w:rPr>
          <w:sz w:val="28"/>
          <w:szCs w:val="28"/>
        </w:rPr>
        <w:t xml:space="preserve">03.08.2020 года заключена сделка – договор купли-продажи оборудования между Обществом (Продавец) и ЗАО «Пензенская кондитерская фабрика» (Покупатель). Согласно условиям указанного договора, </w:t>
      </w:r>
      <w:r w:rsidRPr="005C7347">
        <w:rPr>
          <w:rFonts w:eastAsia="Calibri"/>
          <w:sz w:val="28"/>
          <w:szCs w:val="28"/>
          <w:lang w:eastAsia="en-US"/>
        </w:rPr>
        <w:t xml:space="preserve">Продавец обязуется передать в собственность Покупателя бывшее в употреблении производственное Оборудование, далее именуемое «Товар», а Покупатель принять и оплатить за него обусловленную денежную сумму (цену). Наименование, цена, порядок оплаты, количество и ассортимент указываются в Приложениях (спецификациях), являющимися неотъемлемыми частями настоящего договора. Общая сумма договора равна сумме всех Приложений (спецификаций), к настоящему Договору в течение срока действия настоящего договора и не может превышать </w:t>
      </w:r>
      <w:r w:rsidRPr="005C7347">
        <w:rPr>
          <w:rFonts w:eastAsia="Calibri"/>
          <w:bCs/>
          <w:sz w:val="28"/>
          <w:szCs w:val="28"/>
          <w:lang w:eastAsia="en-US"/>
        </w:rPr>
        <w:t>1 249 000 рублей (Один миллион двести сорок девять тысяч рублей),</w:t>
      </w:r>
      <w:r w:rsidRPr="005C734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C7347">
        <w:rPr>
          <w:rFonts w:eastAsia="Calibri"/>
          <w:sz w:val="28"/>
          <w:szCs w:val="28"/>
          <w:lang w:eastAsia="en-US"/>
        </w:rPr>
        <w:t>в т.ч. НДС 20%.</w:t>
      </w:r>
      <w:r w:rsidRPr="005C7347">
        <w:rPr>
          <w:sz w:val="28"/>
          <w:szCs w:val="28"/>
        </w:rPr>
        <w:t xml:space="preserve"> </w:t>
      </w:r>
      <w:r w:rsidRPr="005C7347">
        <w:rPr>
          <w:rFonts w:eastAsia="Calibri"/>
          <w:sz w:val="28"/>
          <w:szCs w:val="28"/>
          <w:lang w:eastAsia="en-US"/>
        </w:rPr>
        <w:t>Настоящий договор вступает в силу с даты его подписания обеими сторонами и действует до момента полного исполнения своих обязательств каждой из сторон.</w:t>
      </w:r>
      <w:r w:rsidRPr="005C7347">
        <w:rPr>
          <w:sz w:val="28"/>
          <w:szCs w:val="28"/>
        </w:rPr>
        <w:t xml:space="preserve"> Сделка не одобрена. Заинтересованные лица: ООО «Объединенные кондитеры», АО «Объединенные кондитеры», Харин А.А.,</w:t>
      </w:r>
      <w:r w:rsidR="00341A46">
        <w:rPr>
          <w:sz w:val="28"/>
          <w:szCs w:val="28"/>
        </w:rPr>
        <w:t xml:space="preserve"> </w:t>
      </w:r>
      <w:r w:rsidR="00341A46" w:rsidRPr="0067098A">
        <w:rPr>
          <w:sz w:val="28"/>
          <w:szCs w:val="28"/>
        </w:rPr>
        <w:t>Бутко К.В.,</w:t>
      </w:r>
      <w:r w:rsidRPr="005C7347">
        <w:rPr>
          <w:sz w:val="28"/>
          <w:szCs w:val="28"/>
        </w:rPr>
        <w:t xml:space="preserve"> Петров Алексей Ю., Петров Александр Ю.</w:t>
      </w:r>
    </w:p>
    <w:p w14:paraId="5954863C" w14:textId="77777777" w:rsidR="005C7347" w:rsidRPr="005C7347" w:rsidRDefault="005C7347" w:rsidP="005C7347">
      <w:pPr>
        <w:numPr>
          <w:ilvl w:val="0"/>
          <w:numId w:val="2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5C7347">
        <w:rPr>
          <w:sz w:val="28"/>
          <w:szCs w:val="28"/>
        </w:rPr>
        <w:t>07.08.2020 года заключена сделка – договор на поставку кондитерских изделий между Обществом (Поставщик) и ЗАО «</w:t>
      </w:r>
      <w:proofErr w:type="spellStart"/>
      <w:r w:rsidRPr="005C7347">
        <w:rPr>
          <w:sz w:val="28"/>
          <w:szCs w:val="28"/>
        </w:rPr>
        <w:t>Сормовская</w:t>
      </w:r>
      <w:proofErr w:type="spellEnd"/>
      <w:r w:rsidRPr="005C7347">
        <w:rPr>
          <w:sz w:val="28"/>
          <w:szCs w:val="28"/>
        </w:rPr>
        <w:t xml:space="preserve"> кондитерская фабрика» (Покупатель). Согласно условиям указанного договора, Поставщик обязуется поставить кондитерские изделия (далее Продукция), а Покупатель принять и оплатить их в порядке и на условиях, определенных в настоящем Договоре. Цена на Продукцию определяется в товарных накладных и счетах Поставщика. Общая сумма Договора не должна превышать 36 000 000 (Тридцать шесть миллионов) рублей. Договор вступает в силу с даты его подписания и действует в течение одного года с даты заключения с правом пролонгации. Сделка не одобрена. Заинтересованные лица: ООО «Объединенные кондитеры», АО «Объединенные кондитеры», Харин А.А., Бутко К.В., Петров Алексей Ю., Петров Александр Ю.</w:t>
      </w:r>
    </w:p>
    <w:p w14:paraId="1AAE9274" w14:textId="77777777" w:rsidR="005C7347" w:rsidRPr="005C7347" w:rsidRDefault="005C7347" w:rsidP="005C7347">
      <w:pPr>
        <w:pStyle w:val="af5"/>
        <w:numPr>
          <w:ilvl w:val="0"/>
          <w:numId w:val="2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5C7347">
        <w:rPr>
          <w:b/>
          <w:bCs/>
          <w:i/>
          <w:iCs/>
          <w:sz w:val="28"/>
          <w:szCs w:val="28"/>
          <w:u w:val="single"/>
        </w:rPr>
        <w:lastRenderedPageBreak/>
        <w:t>Сделка размер которой составлял два или более процента балансовой стоимости активов:</w:t>
      </w:r>
    </w:p>
    <w:p w14:paraId="363519C6" w14:textId="77777777" w:rsidR="005C7347" w:rsidRPr="005C7347" w:rsidRDefault="005C7347" w:rsidP="005C7347">
      <w:pPr>
        <w:pStyle w:val="af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C7347">
        <w:rPr>
          <w:sz w:val="28"/>
          <w:szCs w:val="28"/>
        </w:rPr>
        <w:t>15.10.2020 года заключена сделка – договор купли-продажи акций АО «</w:t>
      </w:r>
      <w:proofErr w:type="spellStart"/>
      <w:r w:rsidRPr="005C7347">
        <w:rPr>
          <w:sz w:val="28"/>
          <w:szCs w:val="28"/>
        </w:rPr>
        <w:t>Конфектор</w:t>
      </w:r>
      <w:proofErr w:type="spellEnd"/>
      <w:r w:rsidRPr="005C7347">
        <w:rPr>
          <w:sz w:val="28"/>
          <w:szCs w:val="28"/>
        </w:rPr>
        <w:t>» между Обществом</w:t>
      </w:r>
      <w:r w:rsidRPr="005C7347">
        <w:rPr>
          <w:bCs/>
          <w:sz w:val="28"/>
          <w:szCs w:val="28"/>
        </w:rPr>
        <w:t xml:space="preserve"> (Покупатель) и ЗАО «</w:t>
      </w:r>
      <w:proofErr w:type="spellStart"/>
      <w:r w:rsidRPr="005C7347">
        <w:rPr>
          <w:bCs/>
          <w:sz w:val="28"/>
          <w:szCs w:val="28"/>
        </w:rPr>
        <w:t>Сормовская</w:t>
      </w:r>
      <w:proofErr w:type="spellEnd"/>
      <w:r w:rsidRPr="005C7347">
        <w:rPr>
          <w:bCs/>
          <w:sz w:val="28"/>
          <w:szCs w:val="28"/>
        </w:rPr>
        <w:t xml:space="preserve"> кондитерская фабрика» (Продавец). </w:t>
      </w:r>
      <w:r w:rsidRPr="005C7347">
        <w:rPr>
          <w:sz w:val="28"/>
          <w:szCs w:val="28"/>
        </w:rPr>
        <w:t xml:space="preserve">Согласно условиям указанного договора, Продавец обязуется передать в собственность Покупателя ценные бумаги, а Покупатель обязуется принять ценные бумаги и уплатить за них установленную Договором денежную сумму. Продавец обязан в течение 30 (Тридцать) календарных дней с момента подписания Договора совершить все необходимые действия по передаче акций в собственность Покупателя. Покупатель обязуется уплатить Продавцу 119 438 400 рублей в течение одного месяца с даты заключения договора, путем перечисления денежных средств на счет, указанный Продавцом. Договор вступает в силу с момента подписания Сторонами и действует до исполнения Сторонами обязательств, вытекающих из положений Договора. </w:t>
      </w:r>
    </w:p>
    <w:p w14:paraId="2E2A8C29" w14:textId="77777777" w:rsidR="005C7347" w:rsidRPr="005C7347" w:rsidRDefault="005C7347" w:rsidP="005C7347">
      <w:pPr>
        <w:pStyle w:val="af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C7347">
        <w:rPr>
          <w:bCs/>
          <w:sz w:val="28"/>
          <w:szCs w:val="28"/>
        </w:rPr>
        <w:t xml:space="preserve">Заинтересованные лица: </w:t>
      </w:r>
    </w:p>
    <w:p w14:paraId="314FC275" w14:textId="77777777" w:rsidR="005C7347" w:rsidRPr="005C7347" w:rsidRDefault="005C7347" w:rsidP="005C7347">
      <w:pPr>
        <w:pStyle w:val="a4"/>
        <w:ind w:right="113"/>
        <w:rPr>
          <w:b w:val="0"/>
          <w:bCs/>
          <w:iCs/>
          <w:sz w:val="28"/>
          <w:szCs w:val="28"/>
          <w:lang w:val="ru-RU"/>
        </w:rPr>
      </w:pPr>
      <w:r w:rsidRPr="005C7347">
        <w:rPr>
          <w:b w:val="0"/>
          <w:bCs/>
          <w:sz w:val="28"/>
          <w:szCs w:val="28"/>
        </w:rPr>
        <w:t xml:space="preserve">- </w:t>
      </w:r>
      <w:r w:rsidRPr="005C7347">
        <w:rPr>
          <w:b w:val="0"/>
          <w:bCs/>
          <w:iCs/>
          <w:sz w:val="28"/>
          <w:szCs w:val="28"/>
          <w:lang w:val="ru-RU"/>
        </w:rPr>
        <w:t>Харин Алексей Анатольевич. Член Совета директоров эмитента, управляющей организации эмитента и одновременно член Совета директоров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фабрика», член Совета директоров управляющей организации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фабрика». </w:t>
      </w:r>
    </w:p>
    <w:p w14:paraId="5BE3D9DE" w14:textId="77777777" w:rsidR="005C7347" w:rsidRPr="005C7347" w:rsidRDefault="005C7347" w:rsidP="005C7347">
      <w:pPr>
        <w:pStyle w:val="a4"/>
        <w:ind w:right="113"/>
        <w:rPr>
          <w:b w:val="0"/>
          <w:bCs/>
          <w:iCs/>
          <w:sz w:val="28"/>
          <w:szCs w:val="28"/>
          <w:lang w:val="ru-RU"/>
        </w:rPr>
      </w:pPr>
      <w:bookmarkStart w:id="0" w:name="_Hlk68593672"/>
      <w:r w:rsidRPr="005C7347">
        <w:rPr>
          <w:b w:val="0"/>
          <w:bCs/>
          <w:iCs/>
          <w:sz w:val="28"/>
          <w:szCs w:val="28"/>
          <w:lang w:val="ru-RU"/>
        </w:rPr>
        <w:t>Доли участия в уставном капитале эмитента (доли принадлежащих заинтересованному лицу акций) не имеет. Доли участия в уставном капитале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 (доли принадлежащих заинтересованному лицу акций) не имеет</w:t>
      </w:r>
      <w:bookmarkEnd w:id="0"/>
      <w:r w:rsidRPr="005C7347">
        <w:rPr>
          <w:b w:val="0"/>
          <w:bCs/>
          <w:iCs/>
          <w:sz w:val="28"/>
          <w:szCs w:val="28"/>
          <w:lang w:val="ru-RU"/>
        </w:rPr>
        <w:t>.</w:t>
      </w:r>
    </w:p>
    <w:p w14:paraId="4F2A11E8" w14:textId="77777777" w:rsidR="005C7347" w:rsidRPr="005C7347" w:rsidRDefault="005C7347" w:rsidP="005C734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C7347">
        <w:rPr>
          <w:bCs/>
          <w:iCs/>
          <w:sz w:val="28"/>
          <w:szCs w:val="28"/>
        </w:rPr>
        <w:t>-</w:t>
      </w:r>
      <w:r w:rsidRPr="005C7347">
        <w:rPr>
          <w:bCs/>
          <w:sz w:val="28"/>
          <w:szCs w:val="28"/>
        </w:rPr>
        <w:t xml:space="preserve"> Петров Александр Юрьевич. </w:t>
      </w:r>
      <w:r w:rsidRPr="005C7347">
        <w:rPr>
          <w:color w:val="000000"/>
          <w:sz w:val="28"/>
          <w:szCs w:val="28"/>
          <w:shd w:val="clear" w:color="auto" w:fill="FFFFFF"/>
        </w:rPr>
        <w:t>Член Совета директоров эмитента, управляющей организации эмитента и одновременно член Совета директоров ЗАО «</w:t>
      </w:r>
      <w:proofErr w:type="spellStart"/>
      <w:r w:rsidRPr="005C7347">
        <w:rPr>
          <w:color w:val="000000"/>
          <w:sz w:val="28"/>
          <w:szCs w:val="28"/>
          <w:shd w:val="clear" w:color="auto" w:fill="FFFFFF"/>
        </w:rPr>
        <w:t>Сормовская</w:t>
      </w:r>
      <w:proofErr w:type="spellEnd"/>
      <w:r w:rsidRPr="005C7347">
        <w:rPr>
          <w:color w:val="000000"/>
          <w:sz w:val="28"/>
          <w:szCs w:val="28"/>
          <w:shd w:val="clear" w:color="auto" w:fill="FFFFFF"/>
        </w:rPr>
        <w:t xml:space="preserve"> кондитерская фабрика», член Совета директоров управляющей организации ЗАО «</w:t>
      </w:r>
      <w:proofErr w:type="spellStart"/>
      <w:r w:rsidRPr="005C7347">
        <w:rPr>
          <w:color w:val="000000"/>
          <w:sz w:val="28"/>
          <w:szCs w:val="28"/>
          <w:shd w:val="clear" w:color="auto" w:fill="FFFFFF"/>
        </w:rPr>
        <w:t>Сормовская</w:t>
      </w:r>
      <w:proofErr w:type="spellEnd"/>
      <w:r w:rsidRPr="005C7347">
        <w:rPr>
          <w:color w:val="000000"/>
          <w:sz w:val="28"/>
          <w:szCs w:val="28"/>
          <w:shd w:val="clear" w:color="auto" w:fill="FFFFFF"/>
        </w:rPr>
        <w:t xml:space="preserve"> кондитерская фабрика». Доли участия в уставном капитале эмитента (доли принадлежащих заинтересованному лицу акций) не имеет. Доли участия в уставном капитале ЗАО «</w:t>
      </w:r>
      <w:proofErr w:type="spellStart"/>
      <w:r w:rsidRPr="005C7347">
        <w:rPr>
          <w:color w:val="000000"/>
          <w:sz w:val="28"/>
          <w:szCs w:val="28"/>
          <w:shd w:val="clear" w:color="auto" w:fill="FFFFFF"/>
        </w:rPr>
        <w:t>Сормовская</w:t>
      </w:r>
      <w:proofErr w:type="spellEnd"/>
      <w:r w:rsidRPr="005C7347">
        <w:rPr>
          <w:color w:val="000000"/>
          <w:sz w:val="28"/>
          <w:szCs w:val="28"/>
          <w:shd w:val="clear" w:color="auto" w:fill="FFFFFF"/>
        </w:rPr>
        <w:t xml:space="preserve"> кондитерская фабрика» (доли принадлежащих заинтересованному лицу акций) не имеет.</w:t>
      </w:r>
    </w:p>
    <w:p w14:paraId="1BFDDF94" w14:textId="77777777" w:rsidR="005C7347" w:rsidRPr="005C7347" w:rsidRDefault="005C7347" w:rsidP="005C7347">
      <w:pPr>
        <w:pStyle w:val="a4"/>
        <w:ind w:right="113"/>
        <w:rPr>
          <w:b w:val="0"/>
          <w:bCs/>
          <w:iCs/>
          <w:sz w:val="28"/>
          <w:szCs w:val="28"/>
          <w:lang w:val="ru-RU"/>
        </w:rPr>
      </w:pPr>
      <w:r w:rsidRPr="005C7347">
        <w:rPr>
          <w:b w:val="0"/>
          <w:bCs/>
          <w:iCs/>
          <w:sz w:val="28"/>
          <w:szCs w:val="28"/>
          <w:lang w:val="ru-RU"/>
        </w:rPr>
        <w:t>- Петров Алексей Юрьевич. Член Совета директоров эмитента, управляющей организации эмитента и одновременно член Совета директоров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фабрика», член Совета директоров управляющей организации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фабрика». Доли участия в уставном капитале эмитента (доли принадлежащих заинтересованному лицу акций) не имеет. Доли участия в уставном капитале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 (доли принадлежащих заинтересованному лицу акций) не имеет.</w:t>
      </w:r>
    </w:p>
    <w:p w14:paraId="7576F2A0" w14:textId="77777777" w:rsidR="005C7347" w:rsidRPr="005C7347" w:rsidRDefault="005C7347" w:rsidP="005C7347">
      <w:pPr>
        <w:pStyle w:val="a4"/>
        <w:ind w:right="113"/>
        <w:rPr>
          <w:b w:val="0"/>
          <w:bCs/>
          <w:iCs/>
          <w:sz w:val="28"/>
          <w:szCs w:val="28"/>
          <w:lang w:val="ru-RU"/>
        </w:rPr>
      </w:pPr>
      <w:r w:rsidRPr="005C7347">
        <w:rPr>
          <w:b w:val="0"/>
          <w:bCs/>
          <w:iCs/>
          <w:sz w:val="28"/>
          <w:szCs w:val="28"/>
          <w:lang w:val="ru-RU"/>
        </w:rPr>
        <w:t>- Бутко Кирилл Викторович. Член Совета директоров эмитента и одновременно член Совета директоров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фабрика». Доли участия в уставном капитале эмитента (доли принадлежащих заинтересованному лицу акций) не имеет. Доли участия в уставном капитале ЗАО «</w:t>
      </w:r>
      <w:proofErr w:type="spellStart"/>
      <w:r w:rsidRPr="005C7347">
        <w:rPr>
          <w:b w:val="0"/>
          <w:bCs/>
          <w:iCs/>
          <w:sz w:val="28"/>
          <w:szCs w:val="28"/>
          <w:lang w:val="ru-RU"/>
        </w:rPr>
        <w:t>Сормовская</w:t>
      </w:r>
      <w:proofErr w:type="spellEnd"/>
      <w:r w:rsidRPr="005C7347">
        <w:rPr>
          <w:b w:val="0"/>
          <w:bCs/>
          <w:iCs/>
          <w:sz w:val="28"/>
          <w:szCs w:val="28"/>
          <w:lang w:val="ru-RU"/>
        </w:rPr>
        <w:t xml:space="preserve"> кондитерская фабрика» (доли принадлежащих заинтересованному лицу акций) не имеет.</w:t>
      </w:r>
    </w:p>
    <w:p w14:paraId="6F46D75D" w14:textId="77777777" w:rsidR="005C7347" w:rsidRPr="005C7347" w:rsidRDefault="005C7347" w:rsidP="005C7347">
      <w:pPr>
        <w:pStyle w:val="a4"/>
        <w:ind w:right="113"/>
        <w:rPr>
          <w:b w:val="0"/>
          <w:bCs/>
          <w:sz w:val="28"/>
          <w:szCs w:val="28"/>
        </w:rPr>
      </w:pPr>
      <w:r w:rsidRPr="005C7347">
        <w:rPr>
          <w:b w:val="0"/>
          <w:bCs/>
          <w:iCs/>
          <w:sz w:val="28"/>
          <w:szCs w:val="28"/>
          <w:lang w:val="ru-RU"/>
        </w:rPr>
        <w:t xml:space="preserve">- </w:t>
      </w:r>
      <w:r w:rsidRPr="005C7347">
        <w:rPr>
          <w:b w:val="0"/>
          <w:bCs/>
          <w:sz w:val="28"/>
          <w:szCs w:val="28"/>
        </w:rPr>
        <w:t xml:space="preserve">ООО «Объединенные кондитеры». </w:t>
      </w:r>
      <w:r w:rsidRPr="005C7347">
        <w:rPr>
          <w:b w:val="0"/>
          <w:bCs/>
          <w:sz w:val="28"/>
          <w:szCs w:val="28"/>
          <w:lang w:val="ru-RU"/>
        </w:rPr>
        <w:t>О</w:t>
      </w:r>
      <w:proofErr w:type="spellStart"/>
      <w:r w:rsidRPr="005C7347">
        <w:rPr>
          <w:b w:val="0"/>
          <w:bCs/>
          <w:sz w:val="28"/>
          <w:szCs w:val="28"/>
        </w:rPr>
        <w:t>существляет</w:t>
      </w:r>
      <w:proofErr w:type="spellEnd"/>
      <w:r w:rsidRPr="005C7347">
        <w:rPr>
          <w:b w:val="0"/>
          <w:bCs/>
          <w:sz w:val="28"/>
          <w:szCs w:val="28"/>
        </w:rPr>
        <w:t xml:space="preserve"> полномочия единолично исполнительного органа эмитента и полномочия единолично исполнительного органа ЗАО «</w:t>
      </w:r>
      <w:proofErr w:type="spellStart"/>
      <w:r w:rsidRPr="005C7347">
        <w:rPr>
          <w:b w:val="0"/>
          <w:bCs/>
          <w:sz w:val="28"/>
          <w:szCs w:val="28"/>
        </w:rPr>
        <w:t>Сормовская</w:t>
      </w:r>
      <w:proofErr w:type="spellEnd"/>
      <w:r w:rsidRPr="005C7347">
        <w:rPr>
          <w:b w:val="0"/>
          <w:bCs/>
          <w:sz w:val="28"/>
          <w:szCs w:val="28"/>
        </w:rPr>
        <w:t xml:space="preserve"> кондитерская фабрика»</w:t>
      </w:r>
      <w:r w:rsidRPr="005C7347">
        <w:rPr>
          <w:b w:val="0"/>
          <w:sz w:val="28"/>
          <w:szCs w:val="28"/>
        </w:rPr>
        <w:t>.</w:t>
      </w:r>
    </w:p>
    <w:p w14:paraId="0BC0F2B7" w14:textId="77777777" w:rsidR="005C7347" w:rsidRPr="005C7347" w:rsidRDefault="005C7347" w:rsidP="005C7347">
      <w:pPr>
        <w:pStyle w:val="a4"/>
        <w:ind w:right="113"/>
        <w:rPr>
          <w:b w:val="0"/>
          <w:bCs/>
          <w:sz w:val="28"/>
          <w:szCs w:val="28"/>
        </w:rPr>
      </w:pPr>
      <w:r w:rsidRPr="005C7347">
        <w:rPr>
          <w:b w:val="0"/>
          <w:bCs/>
          <w:sz w:val="28"/>
          <w:szCs w:val="28"/>
        </w:rPr>
        <w:t xml:space="preserve">Доли участия в уставном капитале эмитента (доли принадлежащих заинтересованному лицу акций) не имеет. Доли участия в уставном капитале ЗАО </w:t>
      </w:r>
      <w:r w:rsidRPr="005C7347">
        <w:rPr>
          <w:b w:val="0"/>
          <w:bCs/>
          <w:sz w:val="28"/>
          <w:szCs w:val="28"/>
        </w:rPr>
        <w:lastRenderedPageBreak/>
        <w:t>«</w:t>
      </w:r>
      <w:proofErr w:type="spellStart"/>
      <w:r w:rsidRPr="005C7347">
        <w:rPr>
          <w:b w:val="0"/>
          <w:bCs/>
          <w:sz w:val="28"/>
          <w:szCs w:val="28"/>
        </w:rPr>
        <w:t>Сормовская</w:t>
      </w:r>
      <w:proofErr w:type="spellEnd"/>
      <w:r w:rsidRPr="005C7347">
        <w:rPr>
          <w:b w:val="0"/>
          <w:bCs/>
          <w:sz w:val="28"/>
          <w:szCs w:val="28"/>
        </w:rPr>
        <w:t xml:space="preserve"> кондитерская фабрика» (до-ли принадлежащих заинтересованному лицу акций) не имеет.</w:t>
      </w:r>
    </w:p>
    <w:p w14:paraId="042C0790" w14:textId="77777777" w:rsidR="005C7347" w:rsidRPr="005C7347" w:rsidRDefault="005C7347" w:rsidP="005C734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C7347">
        <w:rPr>
          <w:bCs/>
          <w:sz w:val="28"/>
          <w:szCs w:val="28"/>
        </w:rPr>
        <w:t xml:space="preserve">- АО «Объединенные кондитеры», </w:t>
      </w:r>
      <w:r w:rsidRPr="005C7347">
        <w:rPr>
          <w:bCs/>
          <w:iCs/>
          <w:sz w:val="28"/>
          <w:szCs w:val="28"/>
        </w:rPr>
        <w:t>является контролирующим лицом эмитента, имеющим право прямо распоряжаться более 50% голосов в высшем органе управления эмитента и одновременно контролирующим лицом ЗАО «</w:t>
      </w:r>
      <w:proofErr w:type="spellStart"/>
      <w:r w:rsidRPr="005C7347">
        <w:rPr>
          <w:bCs/>
          <w:iCs/>
          <w:sz w:val="28"/>
          <w:szCs w:val="28"/>
        </w:rPr>
        <w:t>Сормовская</w:t>
      </w:r>
      <w:proofErr w:type="spellEnd"/>
      <w:r w:rsidRPr="005C7347">
        <w:rPr>
          <w:bCs/>
          <w:iCs/>
          <w:sz w:val="28"/>
          <w:szCs w:val="28"/>
        </w:rPr>
        <w:t xml:space="preserve"> кондитерская фабрика», имеющим право прямо распоряжаться более 50% голосов в высшем органе управления ЗАО «</w:t>
      </w:r>
      <w:proofErr w:type="spellStart"/>
      <w:r w:rsidRPr="005C7347">
        <w:rPr>
          <w:bCs/>
          <w:iCs/>
          <w:sz w:val="28"/>
          <w:szCs w:val="28"/>
        </w:rPr>
        <w:t>Сормовская</w:t>
      </w:r>
      <w:proofErr w:type="spellEnd"/>
      <w:r w:rsidRPr="005C7347">
        <w:rPr>
          <w:bCs/>
          <w:iCs/>
          <w:sz w:val="28"/>
          <w:szCs w:val="28"/>
        </w:rPr>
        <w:t xml:space="preserve"> кондитерская фабрика».</w:t>
      </w:r>
    </w:p>
    <w:p w14:paraId="282AD1D1" w14:textId="77777777" w:rsidR="005C7347" w:rsidRPr="005C7347" w:rsidRDefault="005C7347" w:rsidP="005C734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C7347">
        <w:rPr>
          <w:color w:val="000000"/>
          <w:sz w:val="28"/>
          <w:szCs w:val="28"/>
          <w:shd w:val="clear" w:color="auto" w:fill="FFFFFF"/>
        </w:rPr>
        <w:t>Доля участия в уставном капитале эмитента (доля принадлежащих заинтересованному лицу акций): 54,92%, доля участия в уставном капитале ЗАО «</w:t>
      </w:r>
      <w:proofErr w:type="spellStart"/>
      <w:r w:rsidRPr="005C7347">
        <w:rPr>
          <w:color w:val="000000"/>
          <w:sz w:val="28"/>
          <w:szCs w:val="28"/>
          <w:shd w:val="clear" w:color="auto" w:fill="FFFFFF"/>
        </w:rPr>
        <w:t>Сормовская</w:t>
      </w:r>
      <w:proofErr w:type="spellEnd"/>
      <w:r w:rsidRPr="005C7347">
        <w:rPr>
          <w:color w:val="000000"/>
          <w:sz w:val="28"/>
          <w:szCs w:val="28"/>
          <w:shd w:val="clear" w:color="auto" w:fill="FFFFFF"/>
        </w:rPr>
        <w:t xml:space="preserve"> кондитерская фабрика»: 74,80%.</w:t>
      </w:r>
    </w:p>
    <w:p w14:paraId="0DC002BD" w14:textId="77777777" w:rsidR="005C7347" w:rsidRPr="005C7347" w:rsidRDefault="005C7347" w:rsidP="005C734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C7347">
        <w:rPr>
          <w:bCs/>
          <w:sz w:val="28"/>
          <w:szCs w:val="28"/>
        </w:rPr>
        <w:t>Решение о согласии на совершение или о последующем одобрении сделки не принималось.</w:t>
      </w:r>
    </w:p>
    <w:p w14:paraId="1A35CEE6" w14:textId="77777777" w:rsidR="005C7347" w:rsidRPr="005C7347" w:rsidRDefault="005C7347" w:rsidP="005C7347">
      <w:pPr>
        <w:pStyle w:val="af5"/>
        <w:numPr>
          <w:ilvl w:val="0"/>
          <w:numId w:val="2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5C7347">
        <w:rPr>
          <w:b/>
          <w:bCs/>
          <w:i/>
          <w:iCs/>
          <w:sz w:val="28"/>
          <w:szCs w:val="28"/>
          <w:u w:val="single"/>
        </w:rPr>
        <w:t>Сделка размер которой составлял два или более процента балансовой стоимости активов:</w:t>
      </w:r>
    </w:p>
    <w:p w14:paraId="1D4F16E9" w14:textId="77777777" w:rsidR="005C7347" w:rsidRPr="005C7347" w:rsidRDefault="005C7347" w:rsidP="005C7347">
      <w:pPr>
        <w:pStyle w:val="af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C7347">
        <w:rPr>
          <w:sz w:val="28"/>
          <w:szCs w:val="28"/>
        </w:rPr>
        <w:t>13.11.2020 года заключена сделка – дополнительное соглашение № 1 к Договору займа № 12102017-З06 от 12 октября 2017 г. между Обществом</w:t>
      </w:r>
      <w:r w:rsidRPr="005C7347">
        <w:rPr>
          <w:bCs/>
          <w:sz w:val="28"/>
          <w:szCs w:val="28"/>
        </w:rPr>
        <w:t xml:space="preserve"> (Заемщик) и ООО «Объединенные кондитеры - </w:t>
      </w:r>
      <w:proofErr w:type="spellStart"/>
      <w:r w:rsidRPr="005C7347">
        <w:rPr>
          <w:bCs/>
          <w:sz w:val="28"/>
          <w:szCs w:val="28"/>
        </w:rPr>
        <w:t>Финанс</w:t>
      </w:r>
      <w:proofErr w:type="spellEnd"/>
      <w:r w:rsidRPr="005C7347">
        <w:rPr>
          <w:bCs/>
          <w:sz w:val="28"/>
          <w:szCs w:val="28"/>
        </w:rPr>
        <w:t xml:space="preserve">» (Займодавец). </w:t>
      </w:r>
      <w:r w:rsidRPr="005C7347">
        <w:rPr>
          <w:sz w:val="28"/>
          <w:szCs w:val="28"/>
        </w:rPr>
        <w:t xml:space="preserve">Согласно условиям указанного соглашения, Займодавец и Заемщик, руководствуясь взаимными коммерческими интересами, договорились внести изменения в Договор займа № 12102017-З06 от 12.10.2017 года, по условиям которого Займодавец обязался передать в собственность Заемщика денежные средства в сумме 300 000 000 (Триста миллионов) рублей с взиманием за пользование займом процентов по ставке 9 (Девять) процентов годовых, а Заемщик обязался возвратить полученную сумму займа и уплатить проценты за пользование займом в срок, указанный в Договоре. </w:t>
      </w:r>
      <w:r w:rsidRPr="005C7347">
        <w:rPr>
          <w:bCs/>
          <w:sz w:val="28"/>
          <w:szCs w:val="28"/>
        </w:rPr>
        <w:t xml:space="preserve">Вносятся следующие изменения: </w:t>
      </w:r>
      <w:r w:rsidRPr="005C7347">
        <w:rPr>
          <w:sz w:val="28"/>
          <w:szCs w:val="28"/>
        </w:rPr>
        <w:t>пункт 2.4 Договора изложить в следующей редакции: «Суммы займа и процентов за пользование займом подлежат возврату не позднее</w:t>
      </w:r>
      <w:r w:rsidRPr="005C7347">
        <w:rPr>
          <w:b/>
          <w:sz w:val="28"/>
          <w:szCs w:val="28"/>
        </w:rPr>
        <w:t xml:space="preserve"> </w:t>
      </w:r>
      <w:r w:rsidRPr="005C7347">
        <w:rPr>
          <w:sz w:val="28"/>
          <w:szCs w:val="28"/>
        </w:rPr>
        <w:t>30 сентября 2023 года.</w:t>
      </w:r>
      <w:r w:rsidRPr="005C7347">
        <w:rPr>
          <w:b/>
          <w:sz w:val="28"/>
          <w:szCs w:val="28"/>
        </w:rPr>
        <w:t xml:space="preserve"> </w:t>
      </w:r>
      <w:r w:rsidRPr="005C7347">
        <w:rPr>
          <w:sz w:val="28"/>
          <w:szCs w:val="28"/>
        </w:rPr>
        <w:t xml:space="preserve">Начисление процентов на сумму займа производится Сторонами ежемесячно». Соглашение вступает в законную силу с момента его подписания уполномоченными представителями обеих Сторон. </w:t>
      </w:r>
    </w:p>
    <w:p w14:paraId="7E2EBBD0" w14:textId="77777777" w:rsidR="005C7347" w:rsidRPr="005C7347" w:rsidRDefault="005C7347" w:rsidP="005C7347">
      <w:pPr>
        <w:pStyle w:val="af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C7347">
        <w:rPr>
          <w:bCs/>
          <w:sz w:val="28"/>
          <w:szCs w:val="28"/>
        </w:rPr>
        <w:t xml:space="preserve">Заинтересованные лица: </w:t>
      </w:r>
    </w:p>
    <w:p w14:paraId="61E80C3A" w14:textId="77777777" w:rsidR="005C7347" w:rsidRPr="005C7347" w:rsidRDefault="005C7347" w:rsidP="005C734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C7347">
        <w:rPr>
          <w:bCs/>
          <w:sz w:val="28"/>
          <w:szCs w:val="28"/>
        </w:rPr>
        <w:t xml:space="preserve">- АО «Холдинговая компания «Объединенные кондитеры», </w:t>
      </w:r>
      <w:r w:rsidRPr="005C7347">
        <w:rPr>
          <w:bCs/>
          <w:iCs/>
          <w:sz w:val="28"/>
          <w:szCs w:val="28"/>
        </w:rPr>
        <w:t xml:space="preserve">является контролирующим лицом эмитента, имеющим право косвенно распоряжаться более 50 процентами голосов в высшем органе управления и одновременно контролирующим лицом ООО «Объединенные кондитеры – </w:t>
      </w:r>
      <w:proofErr w:type="spellStart"/>
      <w:r w:rsidRPr="005C7347">
        <w:rPr>
          <w:bCs/>
          <w:iCs/>
          <w:sz w:val="28"/>
          <w:szCs w:val="28"/>
        </w:rPr>
        <w:t>Финанс</w:t>
      </w:r>
      <w:proofErr w:type="spellEnd"/>
      <w:r w:rsidRPr="005C7347">
        <w:rPr>
          <w:bCs/>
          <w:iCs/>
          <w:sz w:val="28"/>
          <w:szCs w:val="28"/>
        </w:rPr>
        <w:t>», имеющим право прямо распоряжаться более 50 процентами голосов в высшем органе управления.</w:t>
      </w:r>
    </w:p>
    <w:p w14:paraId="1E29FC0B" w14:textId="77777777" w:rsidR="005C7347" w:rsidRPr="005C7347" w:rsidRDefault="005C7347" w:rsidP="005C734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C7347">
        <w:rPr>
          <w:color w:val="000000"/>
          <w:sz w:val="28"/>
          <w:szCs w:val="28"/>
          <w:shd w:val="clear" w:color="auto" w:fill="FFFFFF"/>
        </w:rPr>
        <w:t xml:space="preserve">Доля участия в уставном капитале эмитента (доля принадлежащих заинтересованному лицу акций): 21,25%, доля участия в уставном капитале ООО «Объединенные кондитеры – </w:t>
      </w:r>
      <w:proofErr w:type="spellStart"/>
      <w:r w:rsidRPr="005C7347">
        <w:rPr>
          <w:color w:val="000000"/>
          <w:sz w:val="28"/>
          <w:szCs w:val="28"/>
          <w:shd w:val="clear" w:color="auto" w:fill="FFFFFF"/>
        </w:rPr>
        <w:t>Финанс</w:t>
      </w:r>
      <w:proofErr w:type="spellEnd"/>
      <w:r w:rsidRPr="005C7347">
        <w:rPr>
          <w:color w:val="000000"/>
          <w:sz w:val="28"/>
          <w:szCs w:val="28"/>
          <w:shd w:val="clear" w:color="auto" w:fill="FFFFFF"/>
        </w:rPr>
        <w:t>: 100%.</w:t>
      </w:r>
    </w:p>
    <w:p w14:paraId="4BB6E5D9" w14:textId="77777777" w:rsidR="005C7347" w:rsidRPr="005C7347" w:rsidRDefault="005C7347" w:rsidP="005C734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C7347">
        <w:rPr>
          <w:bCs/>
          <w:sz w:val="28"/>
          <w:szCs w:val="28"/>
        </w:rPr>
        <w:t>Решение о согласии на совершение или о последующем одобрении сделки не принималось.</w:t>
      </w:r>
    </w:p>
    <w:p w14:paraId="429C83FB" w14:textId="77777777" w:rsidR="005C7347" w:rsidRPr="005C7347" w:rsidRDefault="005C7347" w:rsidP="005C73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E6AD15" w14:textId="77777777" w:rsidR="00ED4F7F" w:rsidRPr="001154AE" w:rsidRDefault="00ED4F7F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B77964" w:rsidRPr="001154AE">
        <w:rPr>
          <w:rFonts w:ascii="Times New Roman" w:hAnsi="Times New Roman" w:cs="Times New Roman"/>
          <w:b/>
          <w:sz w:val="28"/>
          <w:szCs w:val="28"/>
        </w:rPr>
        <w:t>С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овета директоров (наблюдательного совета) акционерного общества, включая информацию об изменениях в составе совета директоров (наблюдательного совета) акционерного общества, имевших место в отчетном году, и сведения о членах совета директоров (наблюдательного совета) акционерного общества, в том числе их краткие биографические данные, доля их участия в </w:t>
      </w:r>
      <w:r w:rsidRPr="001154AE">
        <w:rPr>
          <w:rFonts w:ascii="Times New Roman" w:hAnsi="Times New Roman" w:cs="Times New Roman"/>
          <w:b/>
          <w:sz w:val="28"/>
          <w:szCs w:val="28"/>
        </w:rPr>
        <w:lastRenderedPageBreak/>
        <w:t>уставном капитале акционерного общества и доля принадлежащих им обыкновенных акций акционерного общества, а в случае, если в течение отчетного года имели место совершенные членами совета директоров (наблюдательного совета) сделки по приобретению или отчуждению акций акционерного общества, - также сведения о таких сделках с указанием по каждой сделке даты ее совершения, содержания сделки, категорий (типа) и количества акций акционерного общества, являвшихся предметом сделки:</w:t>
      </w:r>
    </w:p>
    <w:p w14:paraId="388AF1F2" w14:textId="77777777" w:rsidR="00A00D9C" w:rsidRPr="001154AE" w:rsidRDefault="00A00D9C" w:rsidP="00A00D9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70995F" w14:textId="131913D0" w:rsidR="00ED4F7F" w:rsidRPr="001154AE" w:rsidRDefault="00ED4F7F" w:rsidP="007345C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 xml:space="preserve">Общим собранием акционеров в </w:t>
      </w:r>
      <w:r w:rsidR="00511C9D" w:rsidRPr="001154AE">
        <w:rPr>
          <w:rFonts w:ascii="Times New Roman" w:hAnsi="Times New Roman" w:cs="Times New Roman"/>
          <w:sz w:val="28"/>
          <w:szCs w:val="28"/>
        </w:rPr>
        <w:t>20</w:t>
      </w:r>
      <w:r w:rsidR="007345CA">
        <w:rPr>
          <w:rFonts w:ascii="Times New Roman" w:hAnsi="Times New Roman" w:cs="Times New Roman"/>
          <w:sz w:val="28"/>
          <w:szCs w:val="28"/>
        </w:rPr>
        <w:t>20</w:t>
      </w:r>
      <w:r w:rsidRPr="001154AE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F925E2" w:rsidRPr="001154AE">
        <w:rPr>
          <w:rFonts w:ascii="Times New Roman" w:hAnsi="Times New Roman" w:cs="Times New Roman"/>
          <w:sz w:val="28"/>
          <w:szCs w:val="28"/>
        </w:rPr>
        <w:t xml:space="preserve">протокол б/н от </w:t>
      </w:r>
      <w:r w:rsidR="007345CA">
        <w:rPr>
          <w:rFonts w:ascii="Times New Roman" w:hAnsi="Times New Roman" w:cs="Times New Roman"/>
          <w:sz w:val="28"/>
          <w:szCs w:val="28"/>
        </w:rPr>
        <w:t>18</w:t>
      </w:r>
      <w:r w:rsidR="00F925E2" w:rsidRPr="001154AE">
        <w:rPr>
          <w:rFonts w:ascii="Times New Roman" w:hAnsi="Times New Roman" w:cs="Times New Roman"/>
          <w:sz w:val="28"/>
          <w:szCs w:val="28"/>
        </w:rPr>
        <w:t>.06.20</w:t>
      </w:r>
      <w:r w:rsidR="007345CA">
        <w:rPr>
          <w:rFonts w:ascii="Times New Roman" w:hAnsi="Times New Roman" w:cs="Times New Roman"/>
          <w:sz w:val="28"/>
          <w:szCs w:val="28"/>
        </w:rPr>
        <w:t>20</w:t>
      </w:r>
      <w:r w:rsidR="00F925E2" w:rsidRPr="001154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154AE">
        <w:rPr>
          <w:rFonts w:ascii="Times New Roman" w:hAnsi="Times New Roman" w:cs="Times New Roman"/>
          <w:sz w:val="28"/>
          <w:szCs w:val="28"/>
        </w:rPr>
        <w:t>) избран Совет директоров в следующем составе:</w:t>
      </w:r>
    </w:p>
    <w:p w14:paraId="0BB89DCB" w14:textId="77777777" w:rsidR="00511C9D" w:rsidRPr="001154AE" w:rsidRDefault="00511C9D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48A24C6" w14:textId="77777777" w:rsidR="00ED4F7F" w:rsidRPr="001154AE" w:rsidRDefault="00ED4F7F" w:rsidP="00ED4F7F">
      <w:pPr>
        <w:rPr>
          <w:sz w:val="28"/>
          <w:szCs w:val="28"/>
        </w:rPr>
      </w:pPr>
      <w:r w:rsidRPr="001154AE">
        <w:rPr>
          <w:sz w:val="28"/>
          <w:szCs w:val="28"/>
        </w:rPr>
        <w:t>Председатель</w:t>
      </w:r>
      <w:r w:rsidR="00B77964" w:rsidRPr="001154AE">
        <w:rPr>
          <w:sz w:val="28"/>
          <w:szCs w:val="28"/>
        </w:rPr>
        <w:t>:</w:t>
      </w:r>
    </w:p>
    <w:p w14:paraId="02B1AA55" w14:textId="77777777" w:rsidR="00ED4F7F" w:rsidRPr="001154AE" w:rsidRDefault="00EB2939" w:rsidP="00ED4F7F">
      <w:pPr>
        <w:rPr>
          <w:sz w:val="28"/>
          <w:szCs w:val="28"/>
        </w:rPr>
      </w:pPr>
      <w:r w:rsidRPr="001154AE">
        <w:rPr>
          <w:b/>
          <w:bCs/>
          <w:i/>
          <w:iCs/>
          <w:sz w:val="28"/>
          <w:szCs w:val="28"/>
        </w:rPr>
        <w:t>Харин Алексей Анатольевич</w:t>
      </w:r>
      <w:r w:rsidR="00ED4F7F" w:rsidRPr="001154AE">
        <w:rPr>
          <w:b/>
          <w:bCs/>
          <w:sz w:val="28"/>
          <w:szCs w:val="28"/>
        </w:rPr>
        <w:t xml:space="preserve"> </w:t>
      </w:r>
    </w:p>
    <w:p w14:paraId="74E02FA8" w14:textId="77777777" w:rsidR="00ED4F7F" w:rsidRPr="001154AE" w:rsidRDefault="00ED4F7F" w:rsidP="00ED4F7F">
      <w:pPr>
        <w:jc w:val="both"/>
        <w:outlineLvl w:val="0"/>
        <w:rPr>
          <w:sz w:val="28"/>
          <w:szCs w:val="28"/>
        </w:rPr>
      </w:pPr>
      <w:r w:rsidRPr="001154AE">
        <w:rPr>
          <w:sz w:val="28"/>
          <w:szCs w:val="28"/>
        </w:rPr>
        <w:t xml:space="preserve">Год рождения: </w:t>
      </w:r>
      <w:r w:rsidRPr="001154AE">
        <w:rPr>
          <w:rStyle w:val="SUBST"/>
          <w:sz w:val="28"/>
          <w:szCs w:val="28"/>
        </w:rPr>
        <w:t>19</w:t>
      </w:r>
      <w:r w:rsidR="00EB2939" w:rsidRPr="001154AE">
        <w:rPr>
          <w:rStyle w:val="SUBST"/>
          <w:sz w:val="28"/>
          <w:szCs w:val="28"/>
        </w:rPr>
        <w:t>61</w:t>
      </w:r>
    </w:p>
    <w:p w14:paraId="57912363" w14:textId="77777777" w:rsidR="00ED4F7F" w:rsidRPr="001154AE" w:rsidRDefault="00ED4F7F" w:rsidP="00ED4F7F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Образование: высшее</w:t>
      </w:r>
    </w:p>
    <w:p w14:paraId="76077856" w14:textId="39B25771" w:rsidR="00A00D9C" w:rsidRPr="002B667E" w:rsidRDefault="00CD745E" w:rsidP="00A00D9C">
      <w:pPr>
        <w:jc w:val="both"/>
        <w:rPr>
          <w:color w:val="000000"/>
          <w:sz w:val="28"/>
          <w:szCs w:val="28"/>
        </w:rPr>
      </w:pPr>
      <w:r w:rsidRPr="001154AE">
        <w:rPr>
          <w:sz w:val="28"/>
          <w:szCs w:val="28"/>
        </w:rPr>
        <w:t>Зани</w:t>
      </w:r>
      <w:r w:rsidR="00D13726" w:rsidRPr="001154AE">
        <w:rPr>
          <w:sz w:val="28"/>
          <w:szCs w:val="28"/>
        </w:rPr>
        <w:t>ма</w:t>
      </w:r>
      <w:r w:rsidRPr="001154AE">
        <w:rPr>
          <w:sz w:val="28"/>
          <w:szCs w:val="28"/>
        </w:rPr>
        <w:t>емая</w:t>
      </w:r>
      <w:r w:rsidR="00D13726" w:rsidRPr="001154AE">
        <w:rPr>
          <w:sz w:val="28"/>
          <w:szCs w:val="28"/>
        </w:rPr>
        <w:t xml:space="preserve"> в 20</w:t>
      </w:r>
      <w:r w:rsidR="006C20F1">
        <w:rPr>
          <w:sz w:val="28"/>
          <w:szCs w:val="28"/>
        </w:rPr>
        <w:t>20</w:t>
      </w:r>
      <w:r w:rsidR="00B77964" w:rsidRPr="001154AE">
        <w:rPr>
          <w:sz w:val="28"/>
          <w:szCs w:val="28"/>
        </w:rPr>
        <w:t xml:space="preserve"> </w:t>
      </w:r>
      <w:r w:rsidR="00ED4F7F" w:rsidRPr="001154AE">
        <w:rPr>
          <w:sz w:val="28"/>
          <w:szCs w:val="28"/>
        </w:rPr>
        <w:t>г. должность:</w:t>
      </w:r>
      <w:r w:rsidR="00B77964" w:rsidRPr="001154AE">
        <w:rPr>
          <w:sz w:val="28"/>
          <w:szCs w:val="28"/>
        </w:rPr>
        <w:t xml:space="preserve"> </w:t>
      </w:r>
      <w:r w:rsidR="00A00D9C" w:rsidRPr="0067098A">
        <w:rPr>
          <w:color w:val="000000"/>
          <w:sz w:val="28"/>
          <w:szCs w:val="28"/>
        </w:rPr>
        <w:t>Президент ООО «Холдинговая компания «ГУТА», Генеральный директор АО «МЕФИТИС», АО «КОНФЕКТОР», АО «Контракт ПМ», АО «Реджи-</w:t>
      </w:r>
      <w:proofErr w:type="spellStart"/>
      <w:r w:rsidR="00A00D9C" w:rsidRPr="0067098A">
        <w:rPr>
          <w:color w:val="000000"/>
          <w:sz w:val="28"/>
          <w:szCs w:val="28"/>
        </w:rPr>
        <w:t>Проф</w:t>
      </w:r>
      <w:proofErr w:type="spellEnd"/>
      <w:r w:rsidR="00A00D9C" w:rsidRPr="0067098A">
        <w:rPr>
          <w:color w:val="000000"/>
          <w:sz w:val="28"/>
          <w:szCs w:val="28"/>
        </w:rPr>
        <w:t>»</w:t>
      </w:r>
      <w:r w:rsidR="00B02FE0" w:rsidRPr="0067098A">
        <w:rPr>
          <w:color w:val="000000"/>
          <w:sz w:val="28"/>
          <w:szCs w:val="28"/>
        </w:rPr>
        <w:t>, АО «ВИТТЭС»</w:t>
      </w:r>
      <w:r w:rsidR="00A00D9C" w:rsidRPr="0067098A">
        <w:rPr>
          <w:color w:val="000000"/>
          <w:sz w:val="28"/>
          <w:szCs w:val="28"/>
        </w:rPr>
        <w:t>.</w:t>
      </w:r>
    </w:p>
    <w:p w14:paraId="17A06040" w14:textId="77777777" w:rsidR="00ED4F7F" w:rsidRPr="001154AE" w:rsidRDefault="00ED4F7F" w:rsidP="00A00D9C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</w:t>
      </w:r>
      <w:r w:rsidR="00D80580" w:rsidRPr="001154AE">
        <w:rPr>
          <w:sz w:val="28"/>
          <w:szCs w:val="28"/>
        </w:rPr>
        <w:t>Общества</w:t>
      </w:r>
      <w:r w:rsidRPr="001154AE">
        <w:rPr>
          <w:sz w:val="28"/>
          <w:szCs w:val="28"/>
        </w:rPr>
        <w:t xml:space="preserve">: </w:t>
      </w:r>
      <w:r w:rsidRPr="001154AE">
        <w:rPr>
          <w:rStyle w:val="SUBST"/>
          <w:sz w:val="28"/>
          <w:szCs w:val="28"/>
        </w:rPr>
        <w:t>доли не имеет</w:t>
      </w:r>
    </w:p>
    <w:p w14:paraId="7E992507" w14:textId="77777777" w:rsidR="00D80580" w:rsidRPr="001154AE" w:rsidRDefault="00D80580" w:rsidP="00A00D9C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14:paraId="542E7D12" w14:textId="77777777" w:rsidR="004342D9" w:rsidRPr="001154AE" w:rsidRDefault="004342D9" w:rsidP="00ED4F7F">
      <w:pPr>
        <w:jc w:val="both"/>
        <w:outlineLvl w:val="0"/>
        <w:rPr>
          <w:rStyle w:val="SUBST"/>
          <w:sz w:val="28"/>
          <w:szCs w:val="28"/>
        </w:rPr>
      </w:pPr>
    </w:p>
    <w:p w14:paraId="1680FB60" w14:textId="77777777" w:rsidR="00E16DBA" w:rsidRDefault="00E16DBA" w:rsidP="00847CE0">
      <w:pPr>
        <w:ind w:left="200" w:hanging="200"/>
        <w:rPr>
          <w:rStyle w:val="Subst0"/>
          <w:bCs/>
          <w:iCs/>
          <w:sz w:val="28"/>
          <w:szCs w:val="28"/>
        </w:rPr>
      </w:pPr>
    </w:p>
    <w:p w14:paraId="6D385190" w14:textId="77777777" w:rsidR="00847CE0" w:rsidRPr="001154AE" w:rsidRDefault="000151F3" w:rsidP="00847CE0">
      <w:pPr>
        <w:ind w:left="200" w:hanging="200"/>
        <w:rPr>
          <w:sz w:val="28"/>
          <w:szCs w:val="28"/>
        </w:rPr>
      </w:pPr>
      <w:r w:rsidRPr="001154AE">
        <w:rPr>
          <w:rStyle w:val="Subst0"/>
          <w:bCs/>
          <w:iCs/>
          <w:sz w:val="28"/>
          <w:szCs w:val="28"/>
        </w:rPr>
        <w:t>Петров Александр Юрьевич</w:t>
      </w:r>
    </w:p>
    <w:p w14:paraId="249DEA4A" w14:textId="77777777" w:rsidR="00847CE0" w:rsidRPr="001154AE" w:rsidRDefault="00847CE0" w:rsidP="00847CE0">
      <w:pPr>
        <w:rPr>
          <w:sz w:val="28"/>
          <w:szCs w:val="28"/>
        </w:rPr>
      </w:pPr>
      <w:r w:rsidRPr="001154AE">
        <w:rPr>
          <w:sz w:val="28"/>
          <w:szCs w:val="28"/>
        </w:rPr>
        <w:t>Год рождения:</w:t>
      </w:r>
      <w:r w:rsidRPr="001154AE">
        <w:rPr>
          <w:rStyle w:val="Subst0"/>
          <w:bCs/>
          <w:iCs/>
          <w:sz w:val="28"/>
          <w:szCs w:val="28"/>
        </w:rPr>
        <w:t xml:space="preserve"> 196</w:t>
      </w:r>
      <w:r w:rsidR="000151F3" w:rsidRPr="001154AE">
        <w:rPr>
          <w:rStyle w:val="Subst0"/>
          <w:bCs/>
          <w:iCs/>
          <w:sz w:val="28"/>
          <w:szCs w:val="28"/>
        </w:rPr>
        <w:t>4</w:t>
      </w:r>
    </w:p>
    <w:p w14:paraId="5931DECA" w14:textId="77777777" w:rsidR="00847CE0" w:rsidRPr="001154AE" w:rsidRDefault="00847CE0" w:rsidP="00847CE0">
      <w:pPr>
        <w:rPr>
          <w:rStyle w:val="Subst0"/>
          <w:bCs/>
          <w:iCs/>
          <w:sz w:val="28"/>
          <w:szCs w:val="28"/>
        </w:rPr>
      </w:pPr>
      <w:r w:rsidRPr="001154AE">
        <w:rPr>
          <w:sz w:val="28"/>
          <w:szCs w:val="28"/>
        </w:rPr>
        <w:t xml:space="preserve">Образование: </w:t>
      </w:r>
      <w:r w:rsidRPr="001154AE">
        <w:rPr>
          <w:rStyle w:val="Subst0"/>
          <w:bCs/>
          <w:iCs/>
          <w:sz w:val="28"/>
          <w:szCs w:val="28"/>
        </w:rPr>
        <w:t>высшее</w:t>
      </w:r>
    </w:p>
    <w:p w14:paraId="693CD747" w14:textId="72097815" w:rsidR="00A00D9C" w:rsidRPr="001154AE" w:rsidRDefault="00847CE0" w:rsidP="00A00D9C">
      <w:pPr>
        <w:jc w:val="both"/>
        <w:rPr>
          <w:color w:val="000000"/>
          <w:sz w:val="28"/>
          <w:szCs w:val="28"/>
        </w:rPr>
      </w:pPr>
      <w:r w:rsidRPr="001154AE">
        <w:rPr>
          <w:sz w:val="28"/>
          <w:szCs w:val="28"/>
        </w:rPr>
        <w:t>Занимаемая в 20</w:t>
      </w:r>
      <w:r w:rsidR="006C20F1">
        <w:rPr>
          <w:sz w:val="28"/>
          <w:szCs w:val="28"/>
        </w:rPr>
        <w:t>20</w:t>
      </w:r>
      <w:r w:rsidRPr="001154AE">
        <w:rPr>
          <w:sz w:val="28"/>
          <w:szCs w:val="28"/>
        </w:rPr>
        <w:t xml:space="preserve"> г. должность: </w:t>
      </w:r>
      <w:r w:rsidR="00A00D9C" w:rsidRPr="001154AE">
        <w:rPr>
          <w:color w:val="000000"/>
          <w:sz w:val="28"/>
          <w:szCs w:val="28"/>
        </w:rPr>
        <w:t xml:space="preserve">Старший Вице - Президент ООО «Холдинговая компания «ГУТА», генеральный директор АО </w:t>
      </w:r>
      <w:r w:rsidR="006C20F1">
        <w:rPr>
          <w:color w:val="000000"/>
          <w:sz w:val="28"/>
          <w:szCs w:val="28"/>
        </w:rPr>
        <w:t>«</w:t>
      </w:r>
      <w:r w:rsidR="00A00D9C" w:rsidRPr="001154AE">
        <w:rPr>
          <w:color w:val="000000"/>
          <w:sz w:val="28"/>
          <w:szCs w:val="28"/>
        </w:rPr>
        <w:t>ТЕЭРА</w:t>
      </w:r>
      <w:r w:rsidR="006C20F1">
        <w:rPr>
          <w:color w:val="000000"/>
          <w:sz w:val="28"/>
          <w:szCs w:val="28"/>
        </w:rPr>
        <w:t>»</w:t>
      </w:r>
      <w:r w:rsidR="00A00D9C" w:rsidRPr="001154AE">
        <w:rPr>
          <w:color w:val="000000"/>
          <w:sz w:val="28"/>
          <w:szCs w:val="28"/>
        </w:rPr>
        <w:t>.</w:t>
      </w:r>
    </w:p>
    <w:p w14:paraId="5E1BAE36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14:paraId="66F72B47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14:paraId="33441E95" w14:textId="77777777" w:rsidR="00847CE0" w:rsidRPr="001154AE" w:rsidRDefault="00847CE0" w:rsidP="00842D27">
      <w:pPr>
        <w:rPr>
          <w:rStyle w:val="Subst0"/>
          <w:bCs/>
          <w:iCs/>
          <w:sz w:val="28"/>
          <w:szCs w:val="28"/>
        </w:rPr>
      </w:pPr>
    </w:p>
    <w:p w14:paraId="57560129" w14:textId="77777777" w:rsidR="00847CE0" w:rsidRPr="001154AE" w:rsidRDefault="00F20FC7" w:rsidP="00847CE0">
      <w:pPr>
        <w:rPr>
          <w:sz w:val="28"/>
          <w:szCs w:val="28"/>
        </w:rPr>
      </w:pPr>
      <w:r w:rsidRPr="001154AE">
        <w:rPr>
          <w:rStyle w:val="Subst0"/>
          <w:bCs/>
          <w:iCs/>
          <w:sz w:val="28"/>
          <w:szCs w:val="28"/>
        </w:rPr>
        <w:t>Петров Алексей Юрьевич</w:t>
      </w:r>
    </w:p>
    <w:p w14:paraId="1977633B" w14:textId="77777777" w:rsidR="00847CE0" w:rsidRPr="001154AE" w:rsidRDefault="00847CE0" w:rsidP="00847CE0">
      <w:pPr>
        <w:rPr>
          <w:sz w:val="28"/>
          <w:szCs w:val="28"/>
        </w:rPr>
      </w:pPr>
      <w:r w:rsidRPr="001154AE">
        <w:rPr>
          <w:sz w:val="28"/>
          <w:szCs w:val="28"/>
        </w:rPr>
        <w:t>Год рождения:</w:t>
      </w:r>
      <w:r w:rsidR="00441F65" w:rsidRPr="001154AE">
        <w:rPr>
          <w:rStyle w:val="Subst0"/>
          <w:bCs/>
          <w:iCs/>
          <w:sz w:val="28"/>
          <w:szCs w:val="28"/>
        </w:rPr>
        <w:t xml:space="preserve"> 19</w:t>
      </w:r>
      <w:r w:rsidR="00F20FC7" w:rsidRPr="001154AE">
        <w:rPr>
          <w:rStyle w:val="Subst0"/>
          <w:bCs/>
          <w:iCs/>
          <w:sz w:val="28"/>
          <w:szCs w:val="28"/>
        </w:rPr>
        <w:t>71</w:t>
      </w:r>
    </w:p>
    <w:p w14:paraId="1426800A" w14:textId="77777777" w:rsidR="00847CE0" w:rsidRPr="001154AE" w:rsidRDefault="00847CE0" w:rsidP="00847CE0">
      <w:pPr>
        <w:rPr>
          <w:rStyle w:val="Subst0"/>
          <w:bCs/>
          <w:iCs/>
          <w:sz w:val="28"/>
          <w:szCs w:val="28"/>
        </w:rPr>
      </w:pPr>
      <w:r w:rsidRPr="001154AE">
        <w:rPr>
          <w:sz w:val="28"/>
          <w:szCs w:val="28"/>
        </w:rPr>
        <w:t xml:space="preserve">Образование: </w:t>
      </w:r>
      <w:r w:rsidRPr="001154AE">
        <w:rPr>
          <w:rStyle w:val="Subst0"/>
          <w:bCs/>
          <w:iCs/>
          <w:sz w:val="28"/>
          <w:szCs w:val="28"/>
        </w:rPr>
        <w:t>высшее</w:t>
      </w:r>
    </w:p>
    <w:p w14:paraId="240ABC8D" w14:textId="02212895" w:rsidR="00A00D9C" w:rsidRPr="002B667E" w:rsidRDefault="00847CE0" w:rsidP="00A00D9C">
      <w:pPr>
        <w:jc w:val="both"/>
        <w:rPr>
          <w:color w:val="000000"/>
          <w:sz w:val="28"/>
          <w:szCs w:val="28"/>
        </w:rPr>
      </w:pPr>
      <w:r w:rsidRPr="001154AE">
        <w:rPr>
          <w:sz w:val="28"/>
          <w:szCs w:val="28"/>
        </w:rPr>
        <w:t>Занимаема</w:t>
      </w:r>
      <w:r w:rsidR="00CD745E" w:rsidRPr="001154AE">
        <w:rPr>
          <w:sz w:val="28"/>
          <w:szCs w:val="28"/>
        </w:rPr>
        <w:t>я</w:t>
      </w:r>
      <w:r w:rsidRPr="001154AE">
        <w:rPr>
          <w:sz w:val="28"/>
          <w:szCs w:val="28"/>
        </w:rPr>
        <w:t xml:space="preserve"> в 20</w:t>
      </w:r>
      <w:r w:rsidR="006C20F1">
        <w:rPr>
          <w:sz w:val="28"/>
          <w:szCs w:val="28"/>
        </w:rPr>
        <w:t>20</w:t>
      </w:r>
      <w:r w:rsidRPr="001154AE">
        <w:rPr>
          <w:sz w:val="28"/>
          <w:szCs w:val="28"/>
        </w:rPr>
        <w:t xml:space="preserve"> г. должность: </w:t>
      </w:r>
      <w:r w:rsidR="00A00D9C" w:rsidRPr="0067098A">
        <w:rPr>
          <w:color w:val="000000"/>
          <w:sz w:val="28"/>
          <w:szCs w:val="28"/>
        </w:rPr>
        <w:t xml:space="preserve">Вице-президент ООО «Холдинговая компания «ГУТА», Генеральный директор </w:t>
      </w:r>
      <w:r w:rsidR="0083607A" w:rsidRPr="0067098A">
        <w:rPr>
          <w:color w:val="000000"/>
          <w:sz w:val="28"/>
          <w:szCs w:val="28"/>
        </w:rPr>
        <w:t>ЗАО «АРДЕЛА», АО «ЛОГАН-ИНВЕСТ»</w:t>
      </w:r>
      <w:r w:rsidR="00A00D9C" w:rsidRPr="0067098A">
        <w:rPr>
          <w:color w:val="000000"/>
          <w:sz w:val="28"/>
          <w:szCs w:val="28"/>
        </w:rPr>
        <w:t>,</w:t>
      </w:r>
      <w:r w:rsidR="0083607A" w:rsidRPr="0067098A">
        <w:rPr>
          <w:color w:val="000000"/>
          <w:sz w:val="28"/>
          <w:szCs w:val="28"/>
        </w:rPr>
        <w:t xml:space="preserve"> </w:t>
      </w:r>
      <w:r w:rsidR="00A00D9C" w:rsidRPr="0067098A">
        <w:rPr>
          <w:color w:val="000000"/>
          <w:sz w:val="28"/>
          <w:szCs w:val="28"/>
        </w:rPr>
        <w:t>АО «Медицинская академия дентальной имплант</w:t>
      </w:r>
      <w:r w:rsidR="005B79BF" w:rsidRPr="0067098A">
        <w:rPr>
          <w:color w:val="000000"/>
          <w:sz w:val="28"/>
          <w:szCs w:val="28"/>
        </w:rPr>
        <w:t xml:space="preserve">ации», Президент </w:t>
      </w:r>
      <w:r w:rsidR="0083607A" w:rsidRPr="0067098A">
        <w:rPr>
          <w:color w:val="000000"/>
          <w:sz w:val="28"/>
          <w:szCs w:val="28"/>
        </w:rPr>
        <w:t>АО «ТОМАРИС».</w:t>
      </w:r>
    </w:p>
    <w:p w14:paraId="4AF03A8C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14:paraId="7D02F814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14:paraId="75F414B1" w14:textId="77777777" w:rsidR="009F3D42" w:rsidRPr="001154AE" w:rsidRDefault="009F3D42" w:rsidP="00842D27">
      <w:pPr>
        <w:rPr>
          <w:rStyle w:val="Subst0"/>
          <w:bCs/>
          <w:iCs/>
          <w:sz w:val="28"/>
          <w:szCs w:val="28"/>
        </w:rPr>
      </w:pPr>
    </w:p>
    <w:p w14:paraId="2FCACD34" w14:textId="77777777" w:rsidR="004342D9" w:rsidRPr="001154AE" w:rsidRDefault="00F925E2" w:rsidP="00842D27">
      <w:pPr>
        <w:rPr>
          <w:sz w:val="28"/>
          <w:szCs w:val="28"/>
        </w:rPr>
      </w:pPr>
      <w:r w:rsidRPr="001154AE">
        <w:rPr>
          <w:rStyle w:val="Subst0"/>
          <w:bCs/>
          <w:iCs/>
          <w:sz w:val="28"/>
          <w:szCs w:val="28"/>
        </w:rPr>
        <w:t>Бутко Кирилл Викторович</w:t>
      </w:r>
    </w:p>
    <w:p w14:paraId="122F03F5" w14:textId="77777777" w:rsidR="004342D9" w:rsidRPr="001154AE" w:rsidRDefault="004342D9" w:rsidP="00842D27">
      <w:pPr>
        <w:rPr>
          <w:sz w:val="28"/>
          <w:szCs w:val="28"/>
        </w:rPr>
      </w:pPr>
      <w:r w:rsidRPr="001154AE">
        <w:rPr>
          <w:sz w:val="28"/>
          <w:szCs w:val="28"/>
        </w:rPr>
        <w:t>Год рождения:</w:t>
      </w:r>
      <w:r w:rsidRPr="001154AE">
        <w:rPr>
          <w:rStyle w:val="Subst0"/>
          <w:bCs/>
          <w:iCs/>
          <w:sz w:val="28"/>
          <w:szCs w:val="28"/>
        </w:rPr>
        <w:t xml:space="preserve"> 19</w:t>
      </w:r>
      <w:r w:rsidR="00F925E2" w:rsidRPr="001154AE">
        <w:rPr>
          <w:rStyle w:val="Subst0"/>
          <w:bCs/>
          <w:iCs/>
          <w:sz w:val="28"/>
          <w:szCs w:val="28"/>
        </w:rPr>
        <w:t>73</w:t>
      </w:r>
    </w:p>
    <w:p w14:paraId="30B78D18" w14:textId="77777777" w:rsidR="004342D9" w:rsidRPr="001154AE" w:rsidRDefault="004342D9" w:rsidP="00842D27">
      <w:pPr>
        <w:ind w:left="200" w:hanging="200"/>
        <w:rPr>
          <w:rStyle w:val="Subst0"/>
          <w:bCs/>
          <w:iCs/>
          <w:sz w:val="28"/>
          <w:szCs w:val="28"/>
        </w:rPr>
      </w:pPr>
      <w:r w:rsidRPr="001154AE">
        <w:rPr>
          <w:sz w:val="28"/>
          <w:szCs w:val="28"/>
        </w:rPr>
        <w:t>Образование:</w:t>
      </w:r>
      <w:r w:rsidR="00D13726" w:rsidRPr="001154AE">
        <w:rPr>
          <w:sz w:val="28"/>
          <w:szCs w:val="28"/>
        </w:rPr>
        <w:t xml:space="preserve"> </w:t>
      </w:r>
      <w:r w:rsidRPr="001154AE">
        <w:rPr>
          <w:rStyle w:val="Subst0"/>
          <w:bCs/>
          <w:iCs/>
          <w:sz w:val="28"/>
          <w:szCs w:val="28"/>
        </w:rPr>
        <w:t>высшее</w:t>
      </w:r>
    </w:p>
    <w:p w14:paraId="0CACA950" w14:textId="4B2A81D4" w:rsidR="00D13726" w:rsidRPr="001154AE" w:rsidRDefault="00D13726" w:rsidP="00F925E2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Занимаемая в 20</w:t>
      </w:r>
      <w:r w:rsidR="006C20F1">
        <w:rPr>
          <w:sz w:val="28"/>
          <w:szCs w:val="28"/>
        </w:rPr>
        <w:t>20</w:t>
      </w:r>
      <w:r w:rsidR="0092438F" w:rsidRPr="001154AE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г. должность</w:t>
      </w:r>
      <w:r w:rsidRPr="0067098A">
        <w:rPr>
          <w:sz w:val="28"/>
          <w:szCs w:val="28"/>
        </w:rPr>
        <w:t xml:space="preserve">: </w:t>
      </w:r>
      <w:r w:rsidR="00E61583" w:rsidRPr="0067098A">
        <w:rPr>
          <w:sz w:val="28"/>
          <w:szCs w:val="28"/>
        </w:rPr>
        <w:t>Управляющий директор ООО «Объединенные кондитеры».</w:t>
      </w:r>
    </w:p>
    <w:p w14:paraId="56E82280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14:paraId="22806A6F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14:paraId="337FE750" w14:textId="77777777" w:rsidR="004342D9" w:rsidRPr="001154AE" w:rsidRDefault="004342D9" w:rsidP="004342D9">
      <w:pPr>
        <w:ind w:left="200"/>
        <w:rPr>
          <w:sz w:val="28"/>
          <w:szCs w:val="28"/>
        </w:rPr>
      </w:pPr>
    </w:p>
    <w:p w14:paraId="4CD9AA60" w14:textId="77777777" w:rsidR="00ED4F7F" w:rsidRPr="001154AE" w:rsidRDefault="005E726D" w:rsidP="00ED4F7F">
      <w:pPr>
        <w:jc w:val="both"/>
        <w:rPr>
          <w:b/>
          <w:i/>
          <w:sz w:val="28"/>
          <w:szCs w:val="28"/>
        </w:rPr>
      </w:pPr>
      <w:r w:rsidRPr="001154AE">
        <w:rPr>
          <w:b/>
          <w:i/>
          <w:sz w:val="28"/>
          <w:szCs w:val="28"/>
        </w:rPr>
        <w:lastRenderedPageBreak/>
        <w:t>Рыбалов Александр Владимирович</w:t>
      </w:r>
    </w:p>
    <w:p w14:paraId="5569F532" w14:textId="77777777" w:rsidR="00ED4F7F" w:rsidRPr="001154AE" w:rsidRDefault="00ED4F7F" w:rsidP="00ED4F7F">
      <w:pPr>
        <w:jc w:val="both"/>
        <w:outlineLvl w:val="0"/>
        <w:rPr>
          <w:sz w:val="28"/>
          <w:szCs w:val="28"/>
        </w:rPr>
      </w:pPr>
      <w:r w:rsidRPr="001154AE">
        <w:rPr>
          <w:sz w:val="28"/>
          <w:szCs w:val="28"/>
        </w:rPr>
        <w:t xml:space="preserve">Год рождения: </w:t>
      </w:r>
      <w:r w:rsidR="00AB7CCF" w:rsidRPr="001154AE">
        <w:rPr>
          <w:rStyle w:val="SUBST"/>
          <w:sz w:val="28"/>
          <w:szCs w:val="28"/>
        </w:rPr>
        <w:t>19</w:t>
      </w:r>
      <w:r w:rsidR="0093511E" w:rsidRPr="001154AE">
        <w:rPr>
          <w:rStyle w:val="SUBST"/>
          <w:sz w:val="28"/>
          <w:szCs w:val="28"/>
        </w:rPr>
        <w:t>5</w:t>
      </w:r>
      <w:r w:rsidR="005E726D" w:rsidRPr="001154AE">
        <w:rPr>
          <w:rStyle w:val="SUBST"/>
          <w:sz w:val="28"/>
          <w:szCs w:val="28"/>
        </w:rPr>
        <w:t>8</w:t>
      </w:r>
    </w:p>
    <w:p w14:paraId="5CF07493" w14:textId="77777777" w:rsidR="00ED4F7F" w:rsidRPr="001154AE" w:rsidRDefault="00ED4F7F" w:rsidP="00ED4F7F">
      <w:pPr>
        <w:jc w:val="both"/>
        <w:outlineLvl w:val="0"/>
        <w:rPr>
          <w:sz w:val="28"/>
          <w:szCs w:val="28"/>
        </w:rPr>
      </w:pPr>
      <w:r w:rsidRPr="001154AE">
        <w:rPr>
          <w:rStyle w:val="SUBST"/>
          <w:b w:val="0"/>
          <w:bCs w:val="0"/>
          <w:i w:val="0"/>
          <w:iCs w:val="0"/>
          <w:sz w:val="28"/>
          <w:szCs w:val="28"/>
        </w:rPr>
        <w:t>Образование</w:t>
      </w:r>
      <w:r w:rsidRPr="001154AE">
        <w:rPr>
          <w:rStyle w:val="SUBST"/>
          <w:sz w:val="28"/>
          <w:szCs w:val="28"/>
        </w:rPr>
        <w:t>: высшее</w:t>
      </w:r>
    </w:p>
    <w:p w14:paraId="0FB51D72" w14:textId="76F8F756" w:rsidR="00ED4F7F" w:rsidRPr="001154AE" w:rsidRDefault="005212E4" w:rsidP="00ED4F7F">
      <w:pPr>
        <w:jc w:val="both"/>
        <w:outlineLvl w:val="0"/>
        <w:rPr>
          <w:b/>
          <w:bCs/>
          <w:i/>
          <w:iCs/>
          <w:sz w:val="28"/>
          <w:szCs w:val="28"/>
        </w:rPr>
      </w:pPr>
      <w:r w:rsidRPr="001154AE">
        <w:rPr>
          <w:sz w:val="28"/>
          <w:szCs w:val="28"/>
        </w:rPr>
        <w:t>Занимаемая в 20</w:t>
      </w:r>
      <w:r w:rsidR="004C1609">
        <w:rPr>
          <w:sz w:val="28"/>
          <w:szCs w:val="28"/>
        </w:rPr>
        <w:t>20</w:t>
      </w:r>
      <w:r w:rsidR="00AB7CCF" w:rsidRPr="001154AE">
        <w:rPr>
          <w:sz w:val="28"/>
          <w:szCs w:val="28"/>
        </w:rPr>
        <w:t xml:space="preserve"> </w:t>
      </w:r>
      <w:r w:rsidR="00ED4F7F" w:rsidRPr="001154AE">
        <w:rPr>
          <w:sz w:val="28"/>
          <w:szCs w:val="28"/>
        </w:rPr>
        <w:t xml:space="preserve">г. должность: </w:t>
      </w:r>
      <w:r w:rsidR="0093511E" w:rsidRPr="001154AE">
        <w:rPr>
          <w:sz w:val="28"/>
          <w:szCs w:val="28"/>
        </w:rPr>
        <w:t xml:space="preserve">Заместитель </w:t>
      </w:r>
      <w:r w:rsidR="005E726D" w:rsidRPr="001154AE">
        <w:rPr>
          <w:sz w:val="28"/>
          <w:szCs w:val="28"/>
        </w:rPr>
        <w:t>руководителя Администрации Совета директоров</w:t>
      </w:r>
      <w:r w:rsidR="00AB7CCF" w:rsidRPr="001154AE">
        <w:rPr>
          <w:sz w:val="28"/>
          <w:szCs w:val="28"/>
        </w:rPr>
        <w:t xml:space="preserve"> </w:t>
      </w:r>
      <w:r w:rsidR="005E726D" w:rsidRPr="001154AE">
        <w:rPr>
          <w:sz w:val="28"/>
          <w:szCs w:val="28"/>
        </w:rPr>
        <w:t>ООО «Холдинговая компания «ГУТА</w:t>
      </w:r>
      <w:r w:rsidR="00AB7CCF" w:rsidRPr="001154AE">
        <w:rPr>
          <w:sz w:val="28"/>
          <w:szCs w:val="28"/>
        </w:rPr>
        <w:t>»</w:t>
      </w:r>
      <w:r w:rsidR="008F29AA" w:rsidRPr="001154AE">
        <w:rPr>
          <w:sz w:val="28"/>
          <w:szCs w:val="28"/>
        </w:rPr>
        <w:t>.</w:t>
      </w:r>
    </w:p>
    <w:p w14:paraId="3237636D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14:paraId="11EE0B3E" w14:textId="77777777"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14:paraId="7431F74D" w14:textId="77777777" w:rsidR="00EF23A3" w:rsidRPr="001154AE" w:rsidRDefault="00EF23A3" w:rsidP="008C7370">
      <w:pPr>
        <w:jc w:val="both"/>
        <w:outlineLvl w:val="0"/>
        <w:rPr>
          <w:rStyle w:val="SUBST"/>
          <w:sz w:val="28"/>
          <w:szCs w:val="28"/>
        </w:rPr>
      </w:pPr>
    </w:p>
    <w:p w14:paraId="3BE94480" w14:textId="2D02E863" w:rsidR="00D80580" w:rsidRPr="001154AE" w:rsidRDefault="00D80580" w:rsidP="0047476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В течение 20</w:t>
      </w:r>
      <w:r w:rsidR="0047476F">
        <w:rPr>
          <w:sz w:val="28"/>
          <w:szCs w:val="28"/>
        </w:rPr>
        <w:t>20</w:t>
      </w:r>
      <w:r w:rsidRPr="001154AE">
        <w:rPr>
          <w:sz w:val="28"/>
          <w:szCs w:val="28"/>
        </w:rPr>
        <w:t xml:space="preserve"> г. членами Совета директоров, сделки по приобретению или отчуждению акций Общества не совершались.</w:t>
      </w:r>
    </w:p>
    <w:p w14:paraId="7EF5C254" w14:textId="77777777" w:rsidR="00D80580" w:rsidRPr="001154AE" w:rsidRDefault="00D80580" w:rsidP="008C7370">
      <w:pPr>
        <w:jc w:val="both"/>
        <w:outlineLvl w:val="0"/>
        <w:rPr>
          <w:rStyle w:val="SUBST"/>
          <w:sz w:val="28"/>
          <w:szCs w:val="28"/>
        </w:rPr>
      </w:pPr>
    </w:p>
    <w:p w14:paraId="352D1CEF" w14:textId="305503F1" w:rsidR="00EF23A3" w:rsidRPr="009825DB" w:rsidRDefault="00EF23A3" w:rsidP="00EF23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5DB">
        <w:rPr>
          <w:rFonts w:ascii="Times New Roman" w:hAnsi="Times New Roman" w:cs="Times New Roman"/>
          <w:sz w:val="28"/>
          <w:szCs w:val="28"/>
        </w:rPr>
        <w:t>Изменени</w:t>
      </w:r>
      <w:r w:rsidR="009825DB" w:rsidRPr="009825DB">
        <w:rPr>
          <w:rFonts w:ascii="Times New Roman" w:hAnsi="Times New Roman" w:cs="Times New Roman"/>
          <w:sz w:val="28"/>
          <w:szCs w:val="28"/>
        </w:rPr>
        <w:t>й в составе Совета директоров</w:t>
      </w:r>
      <w:r w:rsidR="009825DB">
        <w:rPr>
          <w:rFonts w:ascii="Times New Roman" w:hAnsi="Times New Roman" w:cs="Times New Roman"/>
          <w:sz w:val="28"/>
          <w:szCs w:val="28"/>
        </w:rPr>
        <w:t xml:space="preserve"> в 20</w:t>
      </w:r>
      <w:r w:rsidR="0047476F">
        <w:rPr>
          <w:rFonts w:ascii="Times New Roman" w:hAnsi="Times New Roman" w:cs="Times New Roman"/>
          <w:sz w:val="28"/>
          <w:szCs w:val="28"/>
        </w:rPr>
        <w:t>20</w:t>
      </w:r>
      <w:r w:rsidR="009825DB">
        <w:rPr>
          <w:rFonts w:ascii="Times New Roman" w:hAnsi="Times New Roman" w:cs="Times New Roman"/>
          <w:sz w:val="28"/>
          <w:szCs w:val="28"/>
        </w:rPr>
        <w:t xml:space="preserve"> году не было.</w:t>
      </w:r>
    </w:p>
    <w:p w14:paraId="1EBBBF96" w14:textId="77777777" w:rsidR="00EF23A3" w:rsidRPr="001154AE" w:rsidRDefault="00EF23A3" w:rsidP="00EF23A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B1B144" w14:textId="77777777" w:rsidR="00ED4F7F" w:rsidRPr="001154AE" w:rsidRDefault="00ED4F7F" w:rsidP="0047476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Сведения о лице, занимающем должность (осуществляющем функции) единоличного исполнительного органа (управляющем, управляющей организации) акционерного общества:</w:t>
      </w:r>
    </w:p>
    <w:p w14:paraId="72EA3406" w14:textId="77777777" w:rsidR="00ED4F7F" w:rsidRPr="001154AE" w:rsidRDefault="00ED4F7F" w:rsidP="008704BE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Полномочия единоличного исполнител</w:t>
      </w:r>
      <w:r w:rsidR="00B77964" w:rsidRPr="001154AE">
        <w:rPr>
          <w:sz w:val="28"/>
          <w:szCs w:val="28"/>
        </w:rPr>
        <w:t xml:space="preserve">ьного органа </w:t>
      </w:r>
      <w:r w:rsidR="00D80580" w:rsidRPr="001154AE">
        <w:rPr>
          <w:sz w:val="28"/>
          <w:szCs w:val="28"/>
        </w:rPr>
        <w:t>Общества</w:t>
      </w:r>
      <w:r w:rsidR="00B77964" w:rsidRPr="001154AE">
        <w:rPr>
          <w:sz w:val="28"/>
          <w:szCs w:val="28"/>
        </w:rPr>
        <w:t xml:space="preserve"> переданы У</w:t>
      </w:r>
      <w:r w:rsidRPr="001154AE">
        <w:rPr>
          <w:sz w:val="28"/>
          <w:szCs w:val="28"/>
        </w:rPr>
        <w:t>правляющей организации.</w:t>
      </w:r>
    </w:p>
    <w:p w14:paraId="1DDABE79" w14:textId="34750667" w:rsidR="00ED4F7F" w:rsidRPr="001154AE" w:rsidRDefault="00ED4F7F" w:rsidP="008704BE">
      <w:pPr>
        <w:ind w:firstLine="567"/>
        <w:jc w:val="both"/>
        <w:rPr>
          <w:bCs/>
          <w:i/>
          <w:iCs/>
          <w:sz w:val="28"/>
          <w:szCs w:val="28"/>
        </w:rPr>
      </w:pPr>
      <w:r w:rsidRPr="001154AE">
        <w:rPr>
          <w:sz w:val="28"/>
          <w:szCs w:val="28"/>
        </w:rPr>
        <w:t xml:space="preserve">Полное фирменное наименование управляющей организации: </w:t>
      </w:r>
      <w:r w:rsidRPr="001154AE">
        <w:rPr>
          <w:bCs/>
          <w:i/>
          <w:iCs/>
          <w:sz w:val="28"/>
          <w:szCs w:val="28"/>
        </w:rPr>
        <w:t xml:space="preserve">Общество с ограниченной ответственностью </w:t>
      </w:r>
      <w:r w:rsidR="000B0E7D">
        <w:rPr>
          <w:bCs/>
          <w:i/>
          <w:iCs/>
          <w:sz w:val="28"/>
          <w:szCs w:val="28"/>
        </w:rPr>
        <w:t>«</w:t>
      </w:r>
      <w:r w:rsidRPr="001154AE">
        <w:rPr>
          <w:bCs/>
          <w:i/>
          <w:iCs/>
          <w:sz w:val="28"/>
          <w:szCs w:val="28"/>
        </w:rPr>
        <w:t>Объединенные кондитеры</w:t>
      </w:r>
      <w:r w:rsidR="000B0E7D">
        <w:rPr>
          <w:bCs/>
          <w:i/>
          <w:iCs/>
          <w:sz w:val="28"/>
          <w:szCs w:val="28"/>
        </w:rPr>
        <w:t>».</w:t>
      </w:r>
    </w:p>
    <w:p w14:paraId="6BC9D7D5" w14:textId="1DADBB67" w:rsidR="00ED4F7F" w:rsidRPr="001154AE" w:rsidRDefault="00ED4F7F" w:rsidP="008704BE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Сокращенное наименование: </w:t>
      </w:r>
      <w:r w:rsidRPr="001154AE">
        <w:rPr>
          <w:bCs/>
          <w:i/>
          <w:iCs/>
          <w:sz w:val="28"/>
          <w:szCs w:val="28"/>
        </w:rPr>
        <w:t xml:space="preserve">ООО </w:t>
      </w:r>
      <w:r w:rsidR="000B0E7D">
        <w:rPr>
          <w:bCs/>
          <w:i/>
          <w:iCs/>
          <w:sz w:val="28"/>
          <w:szCs w:val="28"/>
        </w:rPr>
        <w:t>«</w:t>
      </w:r>
      <w:r w:rsidRPr="001154AE">
        <w:rPr>
          <w:bCs/>
          <w:i/>
          <w:iCs/>
          <w:sz w:val="28"/>
          <w:szCs w:val="28"/>
        </w:rPr>
        <w:t>Объединенные кондитеры</w:t>
      </w:r>
      <w:r w:rsidR="000B0E7D">
        <w:rPr>
          <w:bCs/>
          <w:i/>
          <w:iCs/>
          <w:sz w:val="28"/>
          <w:szCs w:val="28"/>
        </w:rPr>
        <w:t>».</w:t>
      </w:r>
    </w:p>
    <w:p w14:paraId="396A0934" w14:textId="2CFB30C4" w:rsidR="00ED4F7F" w:rsidRPr="001154AE" w:rsidRDefault="00ED4F7F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Место нахождения: </w:t>
      </w:r>
      <w:smartTag w:uri="urn:schemas-microsoft-com:office:smarttags" w:element="metricconverter">
        <w:smartTagPr>
          <w:attr w:name="ProductID" w:val="115184, г"/>
        </w:smartTagPr>
        <w:r w:rsidRPr="001154AE">
          <w:rPr>
            <w:sz w:val="28"/>
            <w:szCs w:val="28"/>
          </w:rPr>
          <w:t>115184, г</w:t>
        </w:r>
      </w:smartTag>
      <w:r w:rsidRPr="001154AE">
        <w:rPr>
          <w:sz w:val="28"/>
          <w:szCs w:val="28"/>
        </w:rPr>
        <w:t>. Москва, 2-ой Новокузнецкий переулок, д.</w:t>
      </w:r>
      <w:r w:rsidR="000B0E7D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13/15, стр. 1.</w:t>
      </w:r>
    </w:p>
    <w:p w14:paraId="33EFEF6D" w14:textId="77777777" w:rsidR="00ED4F7F" w:rsidRPr="001154AE" w:rsidRDefault="00ED4F7F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Телефон: (495) 730-69-80, факс (495) 730-69-46.</w:t>
      </w:r>
    </w:p>
    <w:p w14:paraId="16C0F2C8" w14:textId="77777777" w:rsidR="00ED4F7F" w:rsidRPr="001154AE" w:rsidRDefault="00ED4F7F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Основание передачи полномочий: договор № 124-юд от 01.07.2004 года.</w:t>
      </w:r>
    </w:p>
    <w:p w14:paraId="032E8F64" w14:textId="77777777" w:rsidR="00ED4F7F" w:rsidRPr="001154AE" w:rsidRDefault="009E293C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Доли в уставном капитале Общества не имеет.</w:t>
      </w:r>
    </w:p>
    <w:p w14:paraId="2C3FB3AA" w14:textId="77777777" w:rsidR="00ED4F7F" w:rsidRPr="001154AE" w:rsidRDefault="00ED4F7F" w:rsidP="000B0E7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Информация о персональном составе органов управления управляющей организации:</w:t>
      </w:r>
    </w:p>
    <w:p w14:paraId="22DC4D6A" w14:textId="6392E684" w:rsidR="00ED4F7F" w:rsidRPr="001154AE" w:rsidRDefault="00ED4F7F" w:rsidP="000B0E7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 xml:space="preserve">Единоличный исполнительный орган </w:t>
      </w:r>
      <w:r w:rsidR="009E293C" w:rsidRPr="001154AE">
        <w:rPr>
          <w:rFonts w:ascii="Times New Roman" w:hAnsi="Times New Roman" w:cs="Times New Roman"/>
          <w:sz w:val="28"/>
          <w:szCs w:val="28"/>
        </w:rPr>
        <w:t xml:space="preserve">управляющей организации </w:t>
      </w:r>
      <w:r w:rsidRPr="001154AE">
        <w:rPr>
          <w:rFonts w:ascii="Times New Roman" w:hAnsi="Times New Roman" w:cs="Times New Roman"/>
          <w:sz w:val="28"/>
          <w:szCs w:val="28"/>
        </w:rPr>
        <w:t xml:space="preserve">– Генеральный директор </w:t>
      </w:r>
      <w:r w:rsidR="00B71599" w:rsidRPr="001154AE">
        <w:rPr>
          <w:rFonts w:ascii="Times New Roman" w:hAnsi="Times New Roman" w:cs="Times New Roman"/>
          <w:sz w:val="28"/>
          <w:szCs w:val="28"/>
        </w:rPr>
        <w:t>Андрюшкин Дмитрий Александрович</w:t>
      </w:r>
      <w:r w:rsidRPr="001154AE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77 г"/>
        </w:smartTagPr>
        <w:r w:rsidRPr="001154AE">
          <w:rPr>
            <w:rFonts w:ascii="Times New Roman" w:hAnsi="Times New Roman" w:cs="Times New Roman"/>
            <w:sz w:val="28"/>
            <w:szCs w:val="28"/>
          </w:rPr>
          <w:t>19</w:t>
        </w:r>
        <w:r w:rsidR="00B71599" w:rsidRPr="001154AE">
          <w:rPr>
            <w:rFonts w:ascii="Times New Roman" w:hAnsi="Times New Roman" w:cs="Times New Roman"/>
            <w:sz w:val="28"/>
            <w:szCs w:val="28"/>
          </w:rPr>
          <w:t>77</w:t>
        </w:r>
        <w:r w:rsidR="00B77964" w:rsidRPr="001154A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E293C" w:rsidRPr="001154AE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="009E293C" w:rsidRPr="001154AE">
        <w:rPr>
          <w:rFonts w:ascii="Times New Roman" w:hAnsi="Times New Roman" w:cs="Times New Roman"/>
          <w:sz w:val="28"/>
          <w:szCs w:val="28"/>
        </w:rPr>
        <w:t>.р., образование высшее</w:t>
      </w:r>
      <w:r w:rsidR="00D80580" w:rsidRPr="001154AE">
        <w:rPr>
          <w:rFonts w:ascii="Times New Roman" w:hAnsi="Times New Roman" w:cs="Times New Roman"/>
          <w:sz w:val="28"/>
          <w:szCs w:val="28"/>
        </w:rPr>
        <w:t>, доли участия в уставном капитале Общества и доли принадлежащих обыкновенных акций Общества отсутствуют</w:t>
      </w:r>
      <w:r w:rsidR="009E293C" w:rsidRPr="001154AE">
        <w:rPr>
          <w:rFonts w:ascii="Times New Roman" w:hAnsi="Times New Roman" w:cs="Times New Roman"/>
          <w:sz w:val="28"/>
          <w:szCs w:val="28"/>
        </w:rPr>
        <w:t>.</w:t>
      </w:r>
      <w:r w:rsidRPr="001154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929F04" w14:textId="77777777" w:rsidR="008704BE" w:rsidRPr="001154AE" w:rsidRDefault="008704BE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Коллегиальный исполнител</w:t>
      </w:r>
      <w:r w:rsidR="00D80580" w:rsidRPr="001154AE">
        <w:rPr>
          <w:sz w:val="28"/>
          <w:szCs w:val="28"/>
        </w:rPr>
        <w:t>ьный орган в Обществе не создан, члены коллегиального исполнительного органа в Обществе отсутствуют.</w:t>
      </w:r>
    </w:p>
    <w:p w14:paraId="2BEB4F8B" w14:textId="5C3321DD" w:rsidR="00D80580" w:rsidRPr="001154AE" w:rsidRDefault="00D80580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В течение 20</w:t>
      </w:r>
      <w:r w:rsidR="000B0E7D">
        <w:rPr>
          <w:sz w:val="28"/>
          <w:szCs w:val="28"/>
        </w:rPr>
        <w:t>20</w:t>
      </w:r>
      <w:r w:rsidRPr="001154AE">
        <w:rPr>
          <w:sz w:val="28"/>
          <w:szCs w:val="28"/>
        </w:rPr>
        <w:t xml:space="preserve"> г</w:t>
      </w:r>
      <w:r w:rsidR="00BB65D0">
        <w:rPr>
          <w:sz w:val="28"/>
          <w:szCs w:val="28"/>
        </w:rPr>
        <w:t>ода</w:t>
      </w:r>
      <w:r w:rsidRPr="001154AE">
        <w:rPr>
          <w:sz w:val="28"/>
          <w:szCs w:val="28"/>
        </w:rPr>
        <w:t xml:space="preserve"> исполнительными органами Общества сделки по приобретению или отчуждению акций Общества не совершались.</w:t>
      </w:r>
    </w:p>
    <w:p w14:paraId="7D576155" w14:textId="77777777" w:rsidR="00ED4F7F" w:rsidRPr="001154AE" w:rsidRDefault="00ED4F7F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3DF1EB" w14:textId="24908088" w:rsidR="00D80580" w:rsidRPr="00BB65D0" w:rsidRDefault="00ED4F7F" w:rsidP="00BB65D0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Критерии определения и размер вознаграждения членов органов управления</w:t>
      </w:r>
      <w:r w:rsidR="00BB65D0">
        <w:rPr>
          <w:rFonts w:ascii="Times New Roman" w:hAnsi="Times New Roman" w:cs="Times New Roman"/>
          <w:b/>
          <w:sz w:val="28"/>
          <w:szCs w:val="28"/>
        </w:rPr>
        <w:t>: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76778D" w14:textId="77777777" w:rsidR="00DF1032" w:rsidRPr="00BB65D0" w:rsidRDefault="00DF1032" w:rsidP="00DF103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D51205" w14:textId="77777777" w:rsidR="00F42628" w:rsidRPr="001154AE" w:rsidRDefault="00F13F1F" w:rsidP="00BB65D0">
      <w:pPr>
        <w:ind w:firstLine="567"/>
        <w:jc w:val="both"/>
        <w:rPr>
          <w:color w:val="FF0000"/>
          <w:sz w:val="28"/>
          <w:szCs w:val="28"/>
        </w:rPr>
      </w:pPr>
      <w:r w:rsidRPr="001154AE">
        <w:rPr>
          <w:sz w:val="28"/>
          <w:szCs w:val="28"/>
        </w:rPr>
        <w:t>Вознаграждение членам Совета директоров</w:t>
      </w:r>
      <w:r w:rsidR="00ED4F7F" w:rsidRPr="001154AE">
        <w:rPr>
          <w:sz w:val="28"/>
          <w:szCs w:val="28"/>
        </w:rPr>
        <w:t xml:space="preserve"> не выплачивалось. Вознаграждение Управляющей организации выплачивалось в соответствии с договором о передаче полномочий единоличного исполнительного органа № 124-юд от 01.07.2004 года.</w:t>
      </w:r>
      <w:r w:rsidRPr="001154AE">
        <w:rPr>
          <w:sz w:val="28"/>
          <w:szCs w:val="28"/>
        </w:rPr>
        <w:t xml:space="preserve"> </w:t>
      </w:r>
    </w:p>
    <w:p w14:paraId="5F2133B0" w14:textId="32BFE5DD" w:rsidR="00ED4F7F" w:rsidRPr="001154AE" w:rsidRDefault="006B0A64" w:rsidP="00BB65D0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</w:t>
      </w:r>
      <w:r w:rsidR="00F42628" w:rsidRPr="001154AE">
        <w:rPr>
          <w:sz w:val="28"/>
          <w:szCs w:val="28"/>
        </w:rPr>
        <w:t>бщ</w:t>
      </w:r>
      <w:r w:rsidRPr="001154AE">
        <w:rPr>
          <w:sz w:val="28"/>
          <w:szCs w:val="28"/>
        </w:rPr>
        <w:t>ая сумма</w:t>
      </w:r>
      <w:r w:rsidR="00F42628" w:rsidRPr="001154AE">
        <w:rPr>
          <w:sz w:val="28"/>
          <w:szCs w:val="28"/>
        </w:rPr>
        <w:t>, выплаченн</w:t>
      </w:r>
      <w:r w:rsidRPr="001154AE">
        <w:rPr>
          <w:sz w:val="28"/>
          <w:szCs w:val="28"/>
        </w:rPr>
        <w:t>ая</w:t>
      </w:r>
      <w:r w:rsidR="00F42628" w:rsidRPr="001154AE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ООО «Объединенные кондитеры»</w:t>
      </w:r>
      <w:r w:rsidR="00F42628" w:rsidRPr="001154AE">
        <w:rPr>
          <w:sz w:val="28"/>
          <w:szCs w:val="28"/>
        </w:rPr>
        <w:t xml:space="preserve"> в 20</w:t>
      </w:r>
      <w:r w:rsidR="00BB65D0">
        <w:rPr>
          <w:sz w:val="28"/>
          <w:szCs w:val="28"/>
        </w:rPr>
        <w:t>20</w:t>
      </w:r>
      <w:r w:rsidR="00F42628" w:rsidRPr="001154AE">
        <w:rPr>
          <w:sz w:val="28"/>
          <w:szCs w:val="28"/>
        </w:rPr>
        <w:t xml:space="preserve"> г</w:t>
      </w:r>
      <w:r w:rsidRPr="001154AE">
        <w:rPr>
          <w:sz w:val="28"/>
          <w:szCs w:val="28"/>
        </w:rPr>
        <w:t>оду</w:t>
      </w:r>
      <w:r w:rsidR="00F42628" w:rsidRPr="001154AE">
        <w:rPr>
          <w:sz w:val="28"/>
          <w:szCs w:val="28"/>
        </w:rPr>
        <w:t xml:space="preserve"> за осуществление полномочий единоличного исполнительного органа</w:t>
      </w:r>
      <w:r w:rsidR="003D4372" w:rsidRPr="001154AE">
        <w:rPr>
          <w:sz w:val="28"/>
          <w:szCs w:val="28"/>
        </w:rPr>
        <w:t>,</w:t>
      </w:r>
      <w:r w:rsidR="00F42628" w:rsidRPr="001154AE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 xml:space="preserve">составляет </w:t>
      </w:r>
      <w:r w:rsidR="00EF241A">
        <w:rPr>
          <w:sz w:val="28"/>
          <w:szCs w:val="28"/>
        </w:rPr>
        <w:t>18 450 000</w:t>
      </w:r>
      <w:r w:rsidRPr="001154AE">
        <w:rPr>
          <w:sz w:val="28"/>
          <w:szCs w:val="28"/>
        </w:rPr>
        <w:t xml:space="preserve"> рублей (без НДС).</w:t>
      </w:r>
    </w:p>
    <w:p w14:paraId="17C8DA08" w14:textId="77777777" w:rsidR="004B0F17" w:rsidRPr="001154AE" w:rsidRDefault="004B0F17" w:rsidP="00BB65D0">
      <w:pPr>
        <w:ind w:left="60"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lastRenderedPageBreak/>
        <w:t xml:space="preserve">Коллегиальный исполнительный орган общества </w:t>
      </w:r>
      <w:r w:rsidR="00B77964" w:rsidRPr="001154AE">
        <w:rPr>
          <w:sz w:val="28"/>
          <w:szCs w:val="28"/>
        </w:rPr>
        <w:t>У</w:t>
      </w:r>
      <w:r w:rsidRPr="001154AE">
        <w:rPr>
          <w:sz w:val="28"/>
          <w:szCs w:val="28"/>
        </w:rPr>
        <w:t xml:space="preserve">ставом общества не </w:t>
      </w:r>
      <w:r w:rsidR="00B77964" w:rsidRPr="001154AE">
        <w:rPr>
          <w:sz w:val="28"/>
          <w:szCs w:val="28"/>
        </w:rPr>
        <w:t>п</w:t>
      </w:r>
      <w:r w:rsidR="00D80580" w:rsidRPr="001154AE">
        <w:rPr>
          <w:sz w:val="28"/>
          <w:szCs w:val="28"/>
        </w:rPr>
        <w:t>редусмотрен,</w:t>
      </w:r>
      <w:r w:rsidR="009F6733" w:rsidRPr="001154AE">
        <w:rPr>
          <w:sz w:val="28"/>
          <w:szCs w:val="28"/>
        </w:rPr>
        <w:t xml:space="preserve"> </w:t>
      </w:r>
      <w:r w:rsidR="00D80580" w:rsidRPr="001154AE">
        <w:rPr>
          <w:rStyle w:val="Subst0"/>
          <w:b w:val="0"/>
          <w:bCs/>
          <w:i w:val="0"/>
          <w:iCs/>
          <w:sz w:val="28"/>
          <w:szCs w:val="28"/>
        </w:rPr>
        <w:t xml:space="preserve">вознаграждения членам коллегиального исполнительного органа не выплачивалось. </w:t>
      </w:r>
    </w:p>
    <w:p w14:paraId="0F611863" w14:textId="77777777" w:rsidR="001108A4" w:rsidRPr="001154AE" w:rsidRDefault="001108A4" w:rsidP="001108A4">
      <w:pPr>
        <w:shd w:val="clear" w:color="auto" w:fill="FFFFFF"/>
        <w:jc w:val="both"/>
        <w:rPr>
          <w:b/>
          <w:sz w:val="28"/>
          <w:szCs w:val="28"/>
        </w:rPr>
      </w:pPr>
    </w:p>
    <w:p w14:paraId="1AF13947" w14:textId="77777777" w:rsidR="001108A4" w:rsidRPr="001154AE" w:rsidRDefault="00ED4F7F" w:rsidP="00DB40FC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1154AE">
        <w:rPr>
          <w:b/>
          <w:sz w:val="28"/>
          <w:szCs w:val="28"/>
        </w:rPr>
        <w:t>Сведения</w:t>
      </w:r>
      <w:r w:rsidR="001108A4" w:rsidRPr="001154AE">
        <w:rPr>
          <w:b/>
          <w:sz w:val="28"/>
          <w:szCs w:val="28"/>
        </w:rPr>
        <w:t xml:space="preserve"> </w:t>
      </w:r>
      <w:r w:rsidRPr="001154AE">
        <w:rPr>
          <w:b/>
          <w:sz w:val="28"/>
          <w:szCs w:val="28"/>
        </w:rPr>
        <w:t>о соблюдении акционерным обществом</w:t>
      </w:r>
      <w:r w:rsidR="001108A4" w:rsidRPr="001154AE">
        <w:rPr>
          <w:b/>
          <w:sz w:val="28"/>
          <w:szCs w:val="28"/>
        </w:rPr>
        <w:t xml:space="preserve"> принципов и рекомендаций </w:t>
      </w:r>
      <w:r w:rsidRPr="001154AE">
        <w:rPr>
          <w:b/>
          <w:sz w:val="28"/>
          <w:szCs w:val="28"/>
        </w:rPr>
        <w:t xml:space="preserve">Кодекса корпоративного </w:t>
      </w:r>
      <w:r w:rsidR="001108A4" w:rsidRPr="001154AE">
        <w:rPr>
          <w:b/>
          <w:sz w:val="28"/>
          <w:szCs w:val="28"/>
        </w:rPr>
        <w:t>управления, рекомендованного к применению Банком России:</w:t>
      </w:r>
    </w:p>
    <w:p w14:paraId="332F0BD2" w14:textId="77777777" w:rsidR="009F6733" w:rsidRPr="00AB5183" w:rsidRDefault="009F6733" w:rsidP="00D80580">
      <w:pPr>
        <w:pStyle w:val="copyright-info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2EE54584" w14:textId="3B4ECD9F" w:rsidR="009F6733" w:rsidRPr="001154AE" w:rsidRDefault="009F6733" w:rsidP="00DB40FC">
      <w:pPr>
        <w:pStyle w:val="copyright-info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Обществом не утвержден внутренний документ - Кодекс корпоративного управления или иной аналогичный документ, однако в своей деятельности Общество стремится следовать принципам и рекомендациям, заложенным в Кодексе корпоративного управления, рекомендованным к применению Письмом ЦБ РФ от 10 апреля 2014 г. «О кодексе корпоративного управления». Общество обеспечивает акционерам все возможности по участию в управлении Обществом и ознакомлению с информацией о деятельности Общества в соответствии с законодательством Российской Федерации, в т.ч. федеральными законами «Об акционерных обществах», «О рынке ценных бумаг», Положением ЦБ РФ от 30.12.2014 № 454-П «О раскрытии информации эмитентами эмиссионных ценных бумаг». </w:t>
      </w:r>
    </w:p>
    <w:p w14:paraId="2CA8A4B5" w14:textId="35E13281" w:rsidR="00FE7CA1" w:rsidRPr="001154AE" w:rsidRDefault="00FE7CA1" w:rsidP="000C33C9">
      <w:pPr>
        <w:spacing w:before="60"/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Основными принципами построения обществом взаимоотношений с акционерами является разумный баланс интересов Общества как хозяйствующего субъекта и как акционерного Общества, заинтересованного в защите прав и законных интересов акционеров. </w:t>
      </w:r>
    </w:p>
    <w:p w14:paraId="5CC37FBB" w14:textId="77777777" w:rsidR="00FE7CA1" w:rsidRPr="001154AE" w:rsidRDefault="00FE7CA1" w:rsidP="00FE7CA1">
      <w:pPr>
        <w:ind w:left="284"/>
        <w:jc w:val="both"/>
        <w:rPr>
          <w:b/>
          <w:i/>
          <w:sz w:val="28"/>
          <w:szCs w:val="28"/>
        </w:rPr>
      </w:pPr>
    </w:p>
    <w:p w14:paraId="530809D1" w14:textId="77777777" w:rsidR="00FE7CA1" w:rsidRPr="001154AE" w:rsidRDefault="00FE7CA1" w:rsidP="000C33C9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Иная информация, подлежащая включению в годовой отчет о деятельности общества, Уставом Общества и иными внутренними документами не предусмотрена.</w:t>
      </w:r>
    </w:p>
    <w:p w14:paraId="766D6B71" w14:textId="77777777" w:rsidR="00ED4F7F" w:rsidRPr="00EF241A" w:rsidRDefault="00ED4F7F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EBFCA0E" w14:textId="77777777" w:rsidR="00DF1032" w:rsidRPr="00EF241A" w:rsidRDefault="00DF1032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DCE30E7" w14:textId="77777777" w:rsidR="00FE7CA1" w:rsidRPr="001154AE" w:rsidRDefault="00FE7CA1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A36E98E" w14:textId="77777777" w:rsidR="00B77964" w:rsidRPr="001154AE" w:rsidRDefault="00ED4F7F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Заместител</w:t>
      </w:r>
      <w:r w:rsidR="00E41668" w:rsidRPr="001154AE">
        <w:rPr>
          <w:rFonts w:ascii="Times New Roman" w:hAnsi="Times New Roman" w:cs="Times New Roman"/>
          <w:b/>
          <w:sz w:val="28"/>
          <w:szCs w:val="28"/>
        </w:rPr>
        <w:t>ь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964" w:rsidRPr="001154AE">
        <w:rPr>
          <w:rFonts w:ascii="Times New Roman" w:hAnsi="Times New Roman" w:cs="Times New Roman"/>
          <w:b/>
          <w:sz w:val="28"/>
          <w:szCs w:val="28"/>
        </w:rPr>
        <w:t>Г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енерального </w:t>
      </w:r>
      <w:r w:rsidR="00577057" w:rsidRPr="001154AE">
        <w:rPr>
          <w:rFonts w:ascii="Times New Roman" w:hAnsi="Times New Roman" w:cs="Times New Roman"/>
          <w:b/>
          <w:sz w:val="28"/>
          <w:szCs w:val="28"/>
        </w:rPr>
        <w:t xml:space="preserve">директора </w:t>
      </w:r>
      <w:r w:rsidR="00B77964" w:rsidRPr="001154AE">
        <w:rPr>
          <w:rFonts w:ascii="Times New Roman" w:hAnsi="Times New Roman" w:cs="Times New Roman"/>
          <w:b/>
          <w:sz w:val="28"/>
          <w:szCs w:val="28"/>
        </w:rPr>
        <w:t>–</w:t>
      </w:r>
      <w:r w:rsidR="00577057" w:rsidRPr="001154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AACC0C" w14:textId="77777777" w:rsidR="00B77964" w:rsidRPr="001154AE" w:rsidRDefault="00577057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И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сполнительн</w:t>
      </w:r>
      <w:r w:rsidR="00E41668" w:rsidRPr="001154AE">
        <w:rPr>
          <w:rFonts w:ascii="Times New Roman" w:hAnsi="Times New Roman" w:cs="Times New Roman"/>
          <w:b/>
          <w:sz w:val="28"/>
          <w:szCs w:val="28"/>
        </w:rPr>
        <w:t>ый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 xml:space="preserve"> директор </w:t>
      </w:r>
    </w:p>
    <w:p w14:paraId="2E62AB92" w14:textId="3C7121DB" w:rsidR="00BD4088" w:rsidRPr="00EF241A" w:rsidRDefault="00ED4F7F" w:rsidP="004B23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 xml:space="preserve">ООО </w:t>
      </w:r>
      <w:r w:rsidR="000C33C9">
        <w:rPr>
          <w:rFonts w:ascii="Times New Roman" w:hAnsi="Times New Roman" w:cs="Times New Roman"/>
          <w:b/>
          <w:sz w:val="28"/>
          <w:szCs w:val="28"/>
        </w:rPr>
        <w:t>«</w:t>
      </w:r>
      <w:r w:rsidRPr="001154AE">
        <w:rPr>
          <w:rFonts w:ascii="Times New Roman" w:hAnsi="Times New Roman" w:cs="Times New Roman"/>
          <w:b/>
          <w:sz w:val="28"/>
          <w:szCs w:val="28"/>
        </w:rPr>
        <w:t>Объединенны</w:t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>е кондитеры</w:t>
      </w:r>
      <w:r w:rsidR="000C33C9">
        <w:rPr>
          <w:rFonts w:ascii="Times New Roman" w:hAnsi="Times New Roman" w:cs="Times New Roman"/>
          <w:b/>
          <w:sz w:val="28"/>
          <w:szCs w:val="28"/>
        </w:rPr>
        <w:t>»</w:t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ab/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ab/>
      </w:r>
      <w:r w:rsidR="00842D27" w:rsidRPr="001154A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ab/>
      </w:r>
      <w:r w:rsidR="00E41668" w:rsidRPr="00EF241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F241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C33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41668" w:rsidRPr="00EF241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71599" w:rsidRPr="00EF241A">
        <w:rPr>
          <w:rFonts w:ascii="Times New Roman" w:hAnsi="Times New Roman" w:cs="Times New Roman"/>
          <w:b/>
          <w:sz w:val="28"/>
          <w:szCs w:val="28"/>
        </w:rPr>
        <w:t>Г.В. Курносов</w:t>
      </w:r>
    </w:p>
    <w:sectPr w:rsidR="00BD4088" w:rsidRPr="00EF241A" w:rsidSect="000F797F">
      <w:pgSz w:w="11906" w:h="16838"/>
      <w:pgMar w:top="567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90480"/>
    <w:multiLevelType w:val="hybridMultilevel"/>
    <w:tmpl w:val="9D487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F06D9"/>
    <w:multiLevelType w:val="hybridMultilevel"/>
    <w:tmpl w:val="DAD6C53A"/>
    <w:lvl w:ilvl="0" w:tplc="B7FCC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E453E2">
      <w:start w:val="1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C80C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D24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615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E642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249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462A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AA67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D4510"/>
    <w:multiLevelType w:val="hybridMultilevel"/>
    <w:tmpl w:val="9136667E"/>
    <w:lvl w:ilvl="0" w:tplc="CA48DA9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58366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89276EB"/>
    <w:multiLevelType w:val="hybridMultilevel"/>
    <w:tmpl w:val="C138190E"/>
    <w:lvl w:ilvl="0" w:tplc="A0B85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DA4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E3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2A4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862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C87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1C4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F2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AA2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A592CCC"/>
    <w:multiLevelType w:val="hybridMultilevel"/>
    <w:tmpl w:val="2DD0E490"/>
    <w:lvl w:ilvl="0" w:tplc="3314FBBE">
      <w:start w:val="6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D22426"/>
    <w:multiLevelType w:val="multilevel"/>
    <w:tmpl w:val="CE86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3411C2"/>
    <w:multiLevelType w:val="hybridMultilevel"/>
    <w:tmpl w:val="EA40433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DA8752A"/>
    <w:multiLevelType w:val="hybridMultilevel"/>
    <w:tmpl w:val="EC8A2F2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31D408F"/>
    <w:multiLevelType w:val="multilevel"/>
    <w:tmpl w:val="78688D30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3B811EE"/>
    <w:multiLevelType w:val="hybridMultilevel"/>
    <w:tmpl w:val="F3C68B4C"/>
    <w:lvl w:ilvl="0" w:tplc="8020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34DB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884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CE3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F4A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28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90C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34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34B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CF6208E"/>
    <w:multiLevelType w:val="hybridMultilevel"/>
    <w:tmpl w:val="4F060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53487"/>
    <w:multiLevelType w:val="multilevel"/>
    <w:tmpl w:val="CE0E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31911A3"/>
    <w:multiLevelType w:val="hybridMultilevel"/>
    <w:tmpl w:val="AB6017EA"/>
    <w:lvl w:ilvl="0" w:tplc="F634E4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A75EF5"/>
    <w:multiLevelType w:val="hybridMultilevel"/>
    <w:tmpl w:val="AB6017EA"/>
    <w:lvl w:ilvl="0" w:tplc="F634E4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E04845"/>
    <w:multiLevelType w:val="multilevel"/>
    <w:tmpl w:val="78688D30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0500CB7"/>
    <w:multiLevelType w:val="hybridMultilevel"/>
    <w:tmpl w:val="DC38CA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765214F"/>
    <w:multiLevelType w:val="hybridMultilevel"/>
    <w:tmpl w:val="86B2DA9E"/>
    <w:lvl w:ilvl="0" w:tplc="9D58E0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8749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34539C1"/>
    <w:multiLevelType w:val="hybridMultilevel"/>
    <w:tmpl w:val="AB6017EA"/>
    <w:lvl w:ilvl="0" w:tplc="F634E4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590392"/>
    <w:multiLevelType w:val="hybridMultilevel"/>
    <w:tmpl w:val="2CBC8A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62062E"/>
    <w:multiLevelType w:val="hybridMultilevel"/>
    <w:tmpl w:val="5F7C77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210A58"/>
    <w:multiLevelType w:val="multilevel"/>
    <w:tmpl w:val="2A7887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6D00B50"/>
    <w:multiLevelType w:val="hybridMultilevel"/>
    <w:tmpl w:val="E5F6C5D8"/>
    <w:lvl w:ilvl="0" w:tplc="E9A604A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8C51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B1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D661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4ED0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25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E068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027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CFF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554987"/>
    <w:multiLevelType w:val="hybridMultilevel"/>
    <w:tmpl w:val="638203C6"/>
    <w:lvl w:ilvl="0" w:tplc="1B88AE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E3F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CC78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4D1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C6F0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2E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E47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7A50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E604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107FE"/>
    <w:multiLevelType w:val="hybridMultilevel"/>
    <w:tmpl w:val="48EAADCC"/>
    <w:lvl w:ilvl="0" w:tplc="DABE6B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926A1"/>
    <w:multiLevelType w:val="hybridMultilevel"/>
    <w:tmpl w:val="3F4A55BC"/>
    <w:lvl w:ilvl="0" w:tplc="851299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43A62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A4B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EB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CEB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7435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B25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E24D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3024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094FE5"/>
    <w:multiLevelType w:val="multilevel"/>
    <w:tmpl w:val="35A43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C604CF1"/>
    <w:multiLevelType w:val="hybridMultilevel"/>
    <w:tmpl w:val="DFAC8C8A"/>
    <w:lvl w:ilvl="0" w:tplc="242AE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0C0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865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BC3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E64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EEA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6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066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085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4"/>
  </w:num>
  <w:num w:numId="3">
    <w:abstractNumId w:val="28"/>
  </w:num>
  <w:num w:numId="4">
    <w:abstractNumId w:val="1"/>
  </w:num>
  <w:num w:numId="5">
    <w:abstractNumId w:val="26"/>
  </w:num>
  <w:num w:numId="6">
    <w:abstractNumId w:val="23"/>
  </w:num>
  <w:num w:numId="7">
    <w:abstractNumId w:val="8"/>
  </w:num>
  <w:num w:numId="8">
    <w:abstractNumId w:val="6"/>
  </w:num>
  <w:num w:numId="9">
    <w:abstractNumId w:val="22"/>
  </w:num>
  <w:num w:numId="10">
    <w:abstractNumId w:val="20"/>
  </w:num>
  <w:num w:numId="11">
    <w:abstractNumId w:val="27"/>
  </w:num>
  <w:num w:numId="12">
    <w:abstractNumId w:val="12"/>
  </w:num>
  <w:num w:numId="13">
    <w:abstractNumId w:val="18"/>
  </w:num>
  <w:num w:numId="14">
    <w:abstractNumId w:val="21"/>
  </w:num>
  <w:num w:numId="15">
    <w:abstractNumId w:val="3"/>
  </w:num>
  <w:num w:numId="16">
    <w:abstractNumId w:val="16"/>
  </w:num>
  <w:num w:numId="17">
    <w:abstractNumId w:val="7"/>
  </w:num>
  <w:num w:numId="18">
    <w:abstractNumId w:val="9"/>
  </w:num>
  <w:num w:numId="19">
    <w:abstractNumId w:val="5"/>
  </w:num>
  <w:num w:numId="20">
    <w:abstractNumId w:val="15"/>
  </w:num>
  <w:num w:numId="21">
    <w:abstractNumId w:val="0"/>
  </w:num>
  <w:num w:numId="22">
    <w:abstractNumId w:val="24"/>
  </w:num>
  <w:num w:numId="23">
    <w:abstractNumId w:val="2"/>
  </w:num>
  <w:num w:numId="24">
    <w:abstractNumId w:val="11"/>
  </w:num>
  <w:num w:numId="25">
    <w:abstractNumId w:val="17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96"/>
    <w:rsid w:val="00005AD1"/>
    <w:rsid w:val="000109C7"/>
    <w:rsid w:val="0001447B"/>
    <w:rsid w:val="000151F3"/>
    <w:rsid w:val="00017512"/>
    <w:rsid w:val="00054CA4"/>
    <w:rsid w:val="000557C8"/>
    <w:rsid w:val="00063D9B"/>
    <w:rsid w:val="00080417"/>
    <w:rsid w:val="000868BC"/>
    <w:rsid w:val="000974CA"/>
    <w:rsid w:val="000B01A8"/>
    <w:rsid w:val="000B0E7D"/>
    <w:rsid w:val="000B1E56"/>
    <w:rsid w:val="000B4D2F"/>
    <w:rsid w:val="000B5282"/>
    <w:rsid w:val="000C33C9"/>
    <w:rsid w:val="000D3A76"/>
    <w:rsid w:val="000D4623"/>
    <w:rsid w:val="000E2AFA"/>
    <w:rsid w:val="000E3A7C"/>
    <w:rsid w:val="000E5944"/>
    <w:rsid w:val="000F2159"/>
    <w:rsid w:val="000F54D2"/>
    <w:rsid w:val="000F797F"/>
    <w:rsid w:val="00103532"/>
    <w:rsid w:val="001108A4"/>
    <w:rsid w:val="0011123B"/>
    <w:rsid w:val="00112066"/>
    <w:rsid w:val="001154AE"/>
    <w:rsid w:val="00123A7D"/>
    <w:rsid w:val="00123AFA"/>
    <w:rsid w:val="00131D60"/>
    <w:rsid w:val="00133FE3"/>
    <w:rsid w:val="0013411E"/>
    <w:rsid w:val="0014505B"/>
    <w:rsid w:val="00151BCD"/>
    <w:rsid w:val="00157219"/>
    <w:rsid w:val="00186138"/>
    <w:rsid w:val="001A25DF"/>
    <w:rsid w:val="001A54AF"/>
    <w:rsid w:val="001D06CC"/>
    <w:rsid w:val="001D6FF9"/>
    <w:rsid w:val="001E60C6"/>
    <w:rsid w:val="001F0FA3"/>
    <w:rsid w:val="001F3166"/>
    <w:rsid w:val="00200F2E"/>
    <w:rsid w:val="00211DB2"/>
    <w:rsid w:val="002120B1"/>
    <w:rsid w:val="002507E1"/>
    <w:rsid w:val="00274B5C"/>
    <w:rsid w:val="002A2FBF"/>
    <w:rsid w:val="002A6A3D"/>
    <w:rsid w:val="002B667E"/>
    <w:rsid w:val="002C3E1B"/>
    <w:rsid w:val="002C7B44"/>
    <w:rsid w:val="002D2F71"/>
    <w:rsid w:val="002E7C7C"/>
    <w:rsid w:val="002F7505"/>
    <w:rsid w:val="003072CC"/>
    <w:rsid w:val="00307470"/>
    <w:rsid w:val="00315161"/>
    <w:rsid w:val="0031693C"/>
    <w:rsid w:val="00321D4E"/>
    <w:rsid w:val="003222FF"/>
    <w:rsid w:val="00323DFD"/>
    <w:rsid w:val="00327D36"/>
    <w:rsid w:val="00336CA4"/>
    <w:rsid w:val="00341A46"/>
    <w:rsid w:val="00346031"/>
    <w:rsid w:val="003465C1"/>
    <w:rsid w:val="00350F34"/>
    <w:rsid w:val="00354DAC"/>
    <w:rsid w:val="00364A7E"/>
    <w:rsid w:val="003743B6"/>
    <w:rsid w:val="0039077B"/>
    <w:rsid w:val="00395E74"/>
    <w:rsid w:val="003B3E5C"/>
    <w:rsid w:val="003B6CE7"/>
    <w:rsid w:val="003D4372"/>
    <w:rsid w:val="003D6CB1"/>
    <w:rsid w:val="003E691E"/>
    <w:rsid w:val="003F56F7"/>
    <w:rsid w:val="003F67B1"/>
    <w:rsid w:val="003F752C"/>
    <w:rsid w:val="00414F13"/>
    <w:rsid w:val="00420E97"/>
    <w:rsid w:val="00421B8F"/>
    <w:rsid w:val="00425B29"/>
    <w:rsid w:val="00431A1E"/>
    <w:rsid w:val="00432656"/>
    <w:rsid w:val="004342D9"/>
    <w:rsid w:val="00441DCC"/>
    <w:rsid w:val="00441F65"/>
    <w:rsid w:val="00443F5B"/>
    <w:rsid w:val="00455A64"/>
    <w:rsid w:val="00460C37"/>
    <w:rsid w:val="00462839"/>
    <w:rsid w:val="0047476F"/>
    <w:rsid w:val="00483FCD"/>
    <w:rsid w:val="0049486D"/>
    <w:rsid w:val="004B0431"/>
    <w:rsid w:val="004B0F17"/>
    <w:rsid w:val="004B2372"/>
    <w:rsid w:val="004C1609"/>
    <w:rsid w:val="004C7DAB"/>
    <w:rsid w:val="004E14B0"/>
    <w:rsid w:val="004F3C99"/>
    <w:rsid w:val="00502D16"/>
    <w:rsid w:val="00511C9D"/>
    <w:rsid w:val="00517E6B"/>
    <w:rsid w:val="005212E4"/>
    <w:rsid w:val="005273F9"/>
    <w:rsid w:val="00532946"/>
    <w:rsid w:val="00543C2C"/>
    <w:rsid w:val="0054511A"/>
    <w:rsid w:val="005469FA"/>
    <w:rsid w:val="005625DF"/>
    <w:rsid w:val="00571603"/>
    <w:rsid w:val="00573F6B"/>
    <w:rsid w:val="0057533C"/>
    <w:rsid w:val="00577057"/>
    <w:rsid w:val="005A095A"/>
    <w:rsid w:val="005A5585"/>
    <w:rsid w:val="005A6C71"/>
    <w:rsid w:val="005B79BF"/>
    <w:rsid w:val="005C148A"/>
    <w:rsid w:val="005C7347"/>
    <w:rsid w:val="005E726D"/>
    <w:rsid w:val="005E7F9C"/>
    <w:rsid w:val="005F185D"/>
    <w:rsid w:val="00634A3F"/>
    <w:rsid w:val="00634DF2"/>
    <w:rsid w:val="00642285"/>
    <w:rsid w:val="006458A3"/>
    <w:rsid w:val="0067098A"/>
    <w:rsid w:val="00673F81"/>
    <w:rsid w:val="006A2F87"/>
    <w:rsid w:val="006A317B"/>
    <w:rsid w:val="006A4BA5"/>
    <w:rsid w:val="006B0A64"/>
    <w:rsid w:val="006B4AC4"/>
    <w:rsid w:val="006B6BF6"/>
    <w:rsid w:val="006C20F1"/>
    <w:rsid w:val="006C6202"/>
    <w:rsid w:val="006D6BBC"/>
    <w:rsid w:val="006E1106"/>
    <w:rsid w:val="006E7B58"/>
    <w:rsid w:val="006F702D"/>
    <w:rsid w:val="00700B8F"/>
    <w:rsid w:val="00705764"/>
    <w:rsid w:val="007130C1"/>
    <w:rsid w:val="00714632"/>
    <w:rsid w:val="0071497B"/>
    <w:rsid w:val="00721002"/>
    <w:rsid w:val="007345CA"/>
    <w:rsid w:val="00735965"/>
    <w:rsid w:val="00740936"/>
    <w:rsid w:val="00750EFE"/>
    <w:rsid w:val="00755990"/>
    <w:rsid w:val="00757663"/>
    <w:rsid w:val="00757778"/>
    <w:rsid w:val="00766025"/>
    <w:rsid w:val="00780523"/>
    <w:rsid w:val="00786AC9"/>
    <w:rsid w:val="0078798B"/>
    <w:rsid w:val="007938A2"/>
    <w:rsid w:val="00793E98"/>
    <w:rsid w:val="00794E5B"/>
    <w:rsid w:val="007A10D3"/>
    <w:rsid w:val="007A1172"/>
    <w:rsid w:val="007A2812"/>
    <w:rsid w:val="007B17B8"/>
    <w:rsid w:val="007B3971"/>
    <w:rsid w:val="007C6136"/>
    <w:rsid w:val="007C6272"/>
    <w:rsid w:val="007E7A3D"/>
    <w:rsid w:val="007F0827"/>
    <w:rsid w:val="00801B7F"/>
    <w:rsid w:val="00805F95"/>
    <w:rsid w:val="008069FB"/>
    <w:rsid w:val="00806FCF"/>
    <w:rsid w:val="00823A7B"/>
    <w:rsid w:val="00831673"/>
    <w:rsid w:val="0083607A"/>
    <w:rsid w:val="008369DE"/>
    <w:rsid w:val="00842187"/>
    <w:rsid w:val="00842D27"/>
    <w:rsid w:val="00847CE0"/>
    <w:rsid w:val="008502B9"/>
    <w:rsid w:val="00853ECF"/>
    <w:rsid w:val="00866D74"/>
    <w:rsid w:val="008704BE"/>
    <w:rsid w:val="008720DD"/>
    <w:rsid w:val="00873D2B"/>
    <w:rsid w:val="008B6BEC"/>
    <w:rsid w:val="008C6E6A"/>
    <w:rsid w:val="008C7370"/>
    <w:rsid w:val="008D23DE"/>
    <w:rsid w:val="008E0CAC"/>
    <w:rsid w:val="008F18AC"/>
    <w:rsid w:val="008F29AA"/>
    <w:rsid w:val="008F5BEC"/>
    <w:rsid w:val="00911068"/>
    <w:rsid w:val="0092438F"/>
    <w:rsid w:val="0093511E"/>
    <w:rsid w:val="009361E2"/>
    <w:rsid w:val="00943799"/>
    <w:rsid w:val="00944208"/>
    <w:rsid w:val="00951C58"/>
    <w:rsid w:val="00953491"/>
    <w:rsid w:val="00962484"/>
    <w:rsid w:val="00965741"/>
    <w:rsid w:val="009806AF"/>
    <w:rsid w:val="009825DB"/>
    <w:rsid w:val="009871AF"/>
    <w:rsid w:val="009A5334"/>
    <w:rsid w:val="009A6353"/>
    <w:rsid w:val="009B5B30"/>
    <w:rsid w:val="009B6D6E"/>
    <w:rsid w:val="009B6F09"/>
    <w:rsid w:val="009D153E"/>
    <w:rsid w:val="009D7E2E"/>
    <w:rsid w:val="009D7F68"/>
    <w:rsid w:val="009E293C"/>
    <w:rsid w:val="009E3440"/>
    <w:rsid w:val="009E636D"/>
    <w:rsid w:val="009F2C82"/>
    <w:rsid w:val="009F3575"/>
    <w:rsid w:val="009F3D42"/>
    <w:rsid w:val="009F5BB9"/>
    <w:rsid w:val="009F60F1"/>
    <w:rsid w:val="009F6733"/>
    <w:rsid w:val="00A00D9C"/>
    <w:rsid w:val="00A1280A"/>
    <w:rsid w:val="00A32DAE"/>
    <w:rsid w:val="00A4201F"/>
    <w:rsid w:val="00A51979"/>
    <w:rsid w:val="00A52C0F"/>
    <w:rsid w:val="00A57EF3"/>
    <w:rsid w:val="00A711F6"/>
    <w:rsid w:val="00A72103"/>
    <w:rsid w:val="00A741C9"/>
    <w:rsid w:val="00A8634A"/>
    <w:rsid w:val="00A90437"/>
    <w:rsid w:val="00A97D5B"/>
    <w:rsid w:val="00AA7966"/>
    <w:rsid w:val="00AB5183"/>
    <w:rsid w:val="00AB55AA"/>
    <w:rsid w:val="00AB7CCF"/>
    <w:rsid w:val="00AC20B4"/>
    <w:rsid w:val="00AC63D5"/>
    <w:rsid w:val="00AC76E5"/>
    <w:rsid w:val="00AE1CAE"/>
    <w:rsid w:val="00AF47EC"/>
    <w:rsid w:val="00AF68FE"/>
    <w:rsid w:val="00B02FE0"/>
    <w:rsid w:val="00B115DC"/>
    <w:rsid w:val="00B15857"/>
    <w:rsid w:val="00B16675"/>
    <w:rsid w:val="00B227D4"/>
    <w:rsid w:val="00B248FF"/>
    <w:rsid w:val="00B32F7A"/>
    <w:rsid w:val="00B37E61"/>
    <w:rsid w:val="00B441DF"/>
    <w:rsid w:val="00B445EC"/>
    <w:rsid w:val="00B4631B"/>
    <w:rsid w:val="00B53926"/>
    <w:rsid w:val="00B60E81"/>
    <w:rsid w:val="00B643D7"/>
    <w:rsid w:val="00B645D4"/>
    <w:rsid w:val="00B71599"/>
    <w:rsid w:val="00B72D6E"/>
    <w:rsid w:val="00B77964"/>
    <w:rsid w:val="00B97BAD"/>
    <w:rsid w:val="00BB160A"/>
    <w:rsid w:val="00BB65D0"/>
    <w:rsid w:val="00BD4088"/>
    <w:rsid w:val="00BD6029"/>
    <w:rsid w:val="00BF1726"/>
    <w:rsid w:val="00BF5F0C"/>
    <w:rsid w:val="00C05A65"/>
    <w:rsid w:val="00C174D7"/>
    <w:rsid w:val="00C24BF0"/>
    <w:rsid w:val="00C32CE6"/>
    <w:rsid w:val="00C51752"/>
    <w:rsid w:val="00C5369D"/>
    <w:rsid w:val="00C5482F"/>
    <w:rsid w:val="00C61165"/>
    <w:rsid w:val="00C63D8E"/>
    <w:rsid w:val="00C67BD2"/>
    <w:rsid w:val="00C743FA"/>
    <w:rsid w:val="00C81A21"/>
    <w:rsid w:val="00C8479D"/>
    <w:rsid w:val="00C86CEB"/>
    <w:rsid w:val="00C94CD9"/>
    <w:rsid w:val="00C97B08"/>
    <w:rsid w:val="00CB2072"/>
    <w:rsid w:val="00CB227E"/>
    <w:rsid w:val="00CB30C4"/>
    <w:rsid w:val="00CB681F"/>
    <w:rsid w:val="00CD1BBA"/>
    <w:rsid w:val="00CD2EC1"/>
    <w:rsid w:val="00CD5008"/>
    <w:rsid w:val="00CD745E"/>
    <w:rsid w:val="00CE1C2F"/>
    <w:rsid w:val="00CE3065"/>
    <w:rsid w:val="00CE4A38"/>
    <w:rsid w:val="00D001A6"/>
    <w:rsid w:val="00D13726"/>
    <w:rsid w:val="00D23609"/>
    <w:rsid w:val="00D25D93"/>
    <w:rsid w:val="00D35F71"/>
    <w:rsid w:val="00D80580"/>
    <w:rsid w:val="00D9025C"/>
    <w:rsid w:val="00D90EF0"/>
    <w:rsid w:val="00DA77B1"/>
    <w:rsid w:val="00DB40FC"/>
    <w:rsid w:val="00DB71EC"/>
    <w:rsid w:val="00DB769D"/>
    <w:rsid w:val="00DC4D6F"/>
    <w:rsid w:val="00DC7DCC"/>
    <w:rsid w:val="00DD2D3E"/>
    <w:rsid w:val="00DD73CB"/>
    <w:rsid w:val="00DE1B76"/>
    <w:rsid w:val="00DF1032"/>
    <w:rsid w:val="00E01C5F"/>
    <w:rsid w:val="00E02B76"/>
    <w:rsid w:val="00E16321"/>
    <w:rsid w:val="00E16DBA"/>
    <w:rsid w:val="00E203A5"/>
    <w:rsid w:val="00E20A8B"/>
    <w:rsid w:val="00E2259A"/>
    <w:rsid w:val="00E246E8"/>
    <w:rsid w:val="00E30DF0"/>
    <w:rsid w:val="00E329ED"/>
    <w:rsid w:val="00E33575"/>
    <w:rsid w:val="00E3507B"/>
    <w:rsid w:val="00E35BE1"/>
    <w:rsid w:val="00E365EF"/>
    <w:rsid w:val="00E41096"/>
    <w:rsid w:val="00E41668"/>
    <w:rsid w:val="00E443AF"/>
    <w:rsid w:val="00E516BC"/>
    <w:rsid w:val="00E61583"/>
    <w:rsid w:val="00E61DAB"/>
    <w:rsid w:val="00E91BD0"/>
    <w:rsid w:val="00E96925"/>
    <w:rsid w:val="00EB2939"/>
    <w:rsid w:val="00EB42B5"/>
    <w:rsid w:val="00EC1D25"/>
    <w:rsid w:val="00EC78E7"/>
    <w:rsid w:val="00EC7DD8"/>
    <w:rsid w:val="00ED44AF"/>
    <w:rsid w:val="00ED4F7F"/>
    <w:rsid w:val="00ED572A"/>
    <w:rsid w:val="00EE6430"/>
    <w:rsid w:val="00EF23A3"/>
    <w:rsid w:val="00EF241A"/>
    <w:rsid w:val="00F016F1"/>
    <w:rsid w:val="00F027B6"/>
    <w:rsid w:val="00F03944"/>
    <w:rsid w:val="00F0762F"/>
    <w:rsid w:val="00F13F1F"/>
    <w:rsid w:val="00F145C3"/>
    <w:rsid w:val="00F15164"/>
    <w:rsid w:val="00F20FC7"/>
    <w:rsid w:val="00F240D4"/>
    <w:rsid w:val="00F264F9"/>
    <w:rsid w:val="00F325B4"/>
    <w:rsid w:val="00F36E89"/>
    <w:rsid w:val="00F40977"/>
    <w:rsid w:val="00F409FC"/>
    <w:rsid w:val="00F42628"/>
    <w:rsid w:val="00F50478"/>
    <w:rsid w:val="00F646C4"/>
    <w:rsid w:val="00F64AED"/>
    <w:rsid w:val="00F67231"/>
    <w:rsid w:val="00F72C8E"/>
    <w:rsid w:val="00F7737A"/>
    <w:rsid w:val="00F80D97"/>
    <w:rsid w:val="00F925E2"/>
    <w:rsid w:val="00FA2261"/>
    <w:rsid w:val="00FA5E4E"/>
    <w:rsid w:val="00FB40B7"/>
    <w:rsid w:val="00FE39CA"/>
    <w:rsid w:val="00FE787F"/>
    <w:rsid w:val="00FE7CA1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BAC2EF"/>
  <w15:chartTrackingRefBased/>
  <w15:docId w15:val="{D69C2E22-3480-487D-AC80-ED1331B6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09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D4F7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ED4F7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0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 (веб)1"/>
    <w:basedOn w:val="a"/>
    <w:uiPriority w:val="99"/>
    <w:rsid w:val="00E41096"/>
    <w:pPr>
      <w:spacing w:before="100" w:beforeAutospacing="1" w:after="100" w:afterAutospacing="1"/>
    </w:pPr>
  </w:style>
  <w:style w:type="character" w:styleId="a3">
    <w:name w:val="Strong"/>
    <w:qFormat/>
    <w:rsid w:val="00E41096"/>
    <w:rPr>
      <w:b/>
      <w:bCs/>
    </w:rPr>
  </w:style>
  <w:style w:type="character" w:customStyle="1" w:styleId="20">
    <w:name w:val="Заголовок 2 Знак"/>
    <w:link w:val="2"/>
    <w:rsid w:val="00ED4F7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ED4F7F"/>
    <w:rPr>
      <w:rFonts w:ascii="Arial" w:hAnsi="Arial" w:cs="Arial"/>
      <w:b/>
      <w:bCs/>
      <w:sz w:val="26"/>
      <w:szCs w:val="26"/>
    </w:rPr>
  </w:style>
  <w:style w:type="paragraph" w:styleId="a4">
    <w:name w:val="Body Text"/>
    <w:basedOn w:val="a"/>
    <w:link w:val="a5"/>
    <w:rsid w:val="00ED4F7F"/>
    <w:pPr>
      <w:jc w:val="both"/>
    </w:pPr>
    <w:rPr>
      <w:b/>
      <w:sz w:val="26"/>
      <w:szCs w:val="20"/>
      <w:lang w:val="x-none" w:eastAsia="x-none"/>
    </w:rPr>
  </w:style>
  <w:style w:type="character" w:customStyle="1" w:styleId="a5">
    <w:name w:val="Основной текст Знак"/>
    <w:link w:val="a4"/>
    <w:rsid w:val="00ED4F7F"/>
    <w:rPr>
      <w:b/>
      <w:sz w:val="26"/>
    </w:rPr>
  </w:style>
  <w:style w:type="paragraph" w:styleId="21">
    <w:name w:val="Body Text 2"/>
    <w:basedOn w:val="a"/>
    <w:link w:val="22"/>
    <w:rsid w:val="00ED4F7F"/>
    <w:pPr>
      <w:overflowPunct w:val="0"/>
      <w:autoSpaceDE w:val="0"/>
      <w:autoSpaceDN w:val="0"/>
      <w:adjustRightInd w:val="0"/>
      <w:spacing w:after="120" w:line="480" w:lineRule="auto"/>
      <w:ind w:firstLine="720"/>
      <w:jc w:val="both"/>
    </w:pPr>
    <w:rPr>
      <w:sz w:val="26"/>
      <w:szCs w:val="20"/>
      <w:lang w:val="x-none" w:eastAsia="x-none"/>
    </w:rPr>
  </w:style>
  <w:style w:type="character" w:customStyle="1" w:styleId="22">
    <w:name w:val="Основной текст 2 Знак"/>
    <w:link w:val="21"/>
    <w:rsid w:val="00ED4F7F"/>
    <w:rPr>
      <w:sz w:val="26"/>
    </w:rPr>
  </w:style>
  <w:style w:type="paragraph" w:styleId="31">
    <w:name w:val="Body Text 3"/>
    <w:basedOn w:val="a"/>
    <w:link w:val="32"/>
    <w:rsid w:val="00ED4F7F"/>
    <w:pPr>
      <w:jc w:val="both"/>
    </w:pPr>
    <w:rPr>
      <w:b/>
      <w:bCs/>
      <w:i/>
      <w:lang w:val="x-none" w:eastAsia="x-none"/>
    </w:rPr>
  </w:style>
  <w:style w:type="character" w:customStyle="1" w:styleId="32">
    <w:name w:val="Основной текст 3 Знак"/>
    <w:link w:val="31"/>
    <w:rsid w:val="00ED4F7F"/>
    <w:rPr>
      <w:b/>
      <w:bCs/>
      <w:i/>
      <w:sz w:val="24"/>
      <w:szCs w:val="24"/>
    </w:rPr>
  </w:style>
  <w:style w:type="paragraph" w:customStyle="1" w:styleId="a6">
    <w:name w:val="ФамилияЗ"/>
    <w:rsid w:val="00ED4F7F"/>
    <w:pPr>
      <w:tabs>
        <w:tab w:val="right" w:pos="8789"/>
      </w:tabs>
      <w:overflowPunct w:val="0"/>
      <w:autoSpaceDE w:val="0"/>
      <w:autoSpaceDN w:val="0"/>
      <w:adjustRightInd w:val="0"/>
      <w:spacing w:before="840"/>
    </w:pPr>
    <w:rPr>
      <w:b/>
      <w:color w:val="000000"/>
      <w:sz w:val="26"/>
    </w:rPr>
  </w:style>
  <w:style w:type="paragraph" w:styleId="a7">
    <w:name w:val="footer"/>
    <w:basedOn w:val="a"/>
    <w:link w:val="a8"/>
    <w:rsid w:val="00ED4F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ED4F7F"/>
    <w:rPr>
      <w:sz w:val="24"/>
      <w:szCs w:val="24"/>
    </w:rPr>
  </w:style>
  <w:style w:type="paragraph" w:styleId="23">
    <w:name w:val="Body Text Indent 2"/>
    <w:basedOn w:val="a"/>
    <w:link w:val="24"/>
    <w:rsid w:val="00ED4F7F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ED4F7F"/>
    <w:rPr>
      <w:sz w:val="24"/>
      <w:szCs w:val="24"/>
    </w:rPr>
  </w:style>
  <w:style w:type="paragraph" w:styleId="a9">
    <w:name w:val="header"/>
    <w:basedOn w:val="a"/>
    <w:link w:val="aa"/>
    <w:rsid w:val="00ED4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ED4F7F"/>
  </w:style>
  <w:style w:type="character" w:customStyle="1" w:styleId="SUBST">
    <w:name w:val="__SUBST"/>
    <w:uiPriority w:val="99"/>
    <w:rsid w:val="00ED4F7F"/>
    <w:rPr>
      <w:b/>
      <w:bCs/>
      <w:i/>
      <w:iCs/>
      <w:sz w:val="22"/>
      <w:szCs w:val="22"/>
    </w:rPr>
  </w:style>
  <w:style w:type="paragraph" w:customStyle="1" w:styleId="SubHeading">
    <w:name w:val="Sub Heading"/>
    <w:uiPriority w:val="99"/>
    <w:rsid w:val="004342D9"/>
    <w:pPr>
      <w:widowControl w:val="0"/>
      <w:autoSpaceDE w:val="0"/>
      <w:autoSpaceDN w:val="0"/>
      <w:adjustRightInd w:val="0"/>
      <w:spacing w:before="240" w:after="40"/>
    </w:pPr>
  </w:style>
  <w:style w:type="paragraph" w:customStyle="1" w:styleId="ThinDelim">
    <w:name w:val="Thin Delim"/>
    <w:uiPriority w:val="99"/>
    <w:rsid w:val="004342D9"/>
    <w:pPr>
      <w:widowControl w:val="0"/>
      <w:autoSpaceDE w:val="0"/>
      <w:autoSpaceDN w:val="0"/>
      <w:adjustRightInd w:val="0"/>
    </w:pPr>
    <w:rPr>
      <w:sz w:val="16"/>
      <w:szCs w:val="16"/>
    </w:rPr>
  </w:style>
  <w:style w:type="character" w:customStyle="1" w:styleId="Subst0">
    <w:name w:val="Subst"/>
    <w:uiPriority w:val="99"/>
    <w:rsid w:val="004342D9"/>
    <w:rPr>
      <w:b/>
      <w:i/>
    </w:rPr>
  </w:style>
  <w:style w:type="paragraph" w:styleId="ab">
    <w:name w:val="Body Text Indent"/>
    <w:basedOn w:val="a"/>
    <w:rsid w:val="00634A3F"/>
    <w:pPr>
      <w:spacing w:after="120"/>
      <w:ind w:left="283"/>
    </w:pPr>
  </w:style>
  <w:style w:type="paragraph" w:customStyle="1" w:styleId="10">
    <w:name w:val="Обычный1"/>
    <w:rsid w:val="005273F9"/>
    <w:pPr>
      <w:widowControl w:val="0"/>
      <w:spacing w:before="40"/>
      <w:ind w:left="200"/>
    </w:pPr>
    <w:rPr>
      <w:snapToGrid w:val="0"/>
      <w:sz w:val="22"/>
    </w:rPr>
  </w:style>
  <w:style w:type="character" w:styleId="ac">
    <w:name w:val="annotation reference"/>
    <w:rsid w:val="00951C58"/>
    <w:rPr>
      <w:sz w:val="16"/>
      <w:szCs w:val="16"/>
    </w:rPr>
  </w:style>
  <w:style w:type="paragraph" w:styleId="ad">
    <w:name w:val="annotation text"/>
    <w:basedOn w:val="a"/>
    <w:link w:val="ae"/>
    <w:rsid w:val="00951C5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51C58"/>
  </w:style>
  <w:style w:type="paragraph" w:styleId="af">
    <w:name w:val="annotation subject"/>
    <w:basedOn w:val="ad"/>
    <w:next w:val="ad"/>
    <w:link w:val="af0"/>
    <w:rsid w:val="00951C58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951C58"/>
    <w:rPr>
      <w:b/>
      <w:bCs/>
    </w:rPr>
  </w:style>
  <w:style w:type="paragraph" w:styleId="af1">
    <w:name w:val="Revision"/>
    <w:hidden/>
    <w:uiPriority w:val="99"/>
    <w:semiHidden/>
    <w:rsid w:val="00951C58"/>
    <w:rPr>
      <w:sz w:val="24"/>
      <w:szCs w:val="24"/>
    </w:rPr>
  </w:style>
  <w:style w:type="paragraph" w:styleId="af2">
    <w:name w:val="Balloon Text"/>
    <w:basedOn w:val="a"/>
    <w:link w:val="af3"/>
    <w:rsid w:val="00951C58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951C58"/>
    <w:rPr>
      <w:rFonts w:ascii="Tahoma" w:hAnsi="Tahoma" w:cs="Tahoma"/>
      <w:sz w:val="16"/>
      <w:szCs w:val="16"/>
    </w:rPr>
  </w:style>
  <w:style w:type="character" w:styleId="af4">
    <w:name w:val="Hyperlink"/>
    <w:rsid w:val="0076602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0D3A76"/>
    <w:pPr>
      <w:ind w:left="720"/>
      <w:contextualSpacing/>
    </w:pPr>
  </w:style>
  <w:style w:type="character" w:customStyle="1" w:styleId="auto-matches">
    <w:name w:val="auto-matches"/>
    <w:basedOn w:val="a0"/>
    <w:rsid w:val="001108A4"/>
  </w:style>
  <w:style w:type="paragraph" w:customStyle="1" w:styleId="copyright-info">
    <w:name w:val="copyright-info"/>
    <w:basedOn w:val="a"/>
    <w:rsid w:val="001108A4"/>
    <w:pPr>
      <w:spacing w:before="100" w:beforeAutospacing="1" w:after="100" w:afterAutospacing="1"/>
    </w:pPr>
  </w:style>
  <w:style w:type="character" w:styleId="af6">
    <w:name w:val="FollowedHyperlink"/>
    <w:rsid w:val="00A00D9C"/>
    <w:rPr>
      <w:color w:val="800080"/>
      <w:u w:val="single"/>
    </w:rPr>
  </w:style>
  <w:style w:type="paragraph" w:customStyle="1" w:styleId="xl124">
    <w:name w:val="xl124"/>
    <w:basedOn w:val="a"/>
    <w:rsid w:val="00FE7CA1"/>
    <w:pPr>
      <w:spacing w:before="100" w:beforeAutospacing="1" w:after="100" w:afterAutospacing="1"/>
      <w:jc w:val="center"/>
    </w:pPr>
    <w:rPr>
      <w:rFonts w:eastAsia="Arial Unicode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0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08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0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64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56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conf.ru/ru/kro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iconf.ru/ru/rotfro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iconf.ru/ru/structure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niconf.ru/factories/uzhuralcondite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niconf.ru/ru/babaevsk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4232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ОАО "Южуралкондитер"</vt:lpstr>
    </vt:vector>
  </TitlesOfParts>
  <Company>YUK</Company>
  <LinksUpToDate>false</LinksUpToDate>
  <CharactersWithSpaces>28299</CharactersWithSpaces>
  <SharedDoc>false</SharedDoc>
  <HLinks>
    <vt:vector size="30" baseType="variant">
      <vt:variant>
        <vt:i4>4587601</vt:i4>
      </vt:variant>
      <vt:variant>
        <vt:i4>12</vt:i4>
      </vt:variant>
      <vt:variant>
        <vt:i4>0</vt:i4>
      </vt:variant>
      <vt:variant>
        <vt:i4>5</vt:i4>
      </vt:variant>
      <vt:variant>
        <vt:lpwstr>http://www.uniconf.ru/ru/babaevskiy/</vt:lpwstr>
      </vt:variant>
      <vt:variant>
        <vt:lpwstr/>
      </vt:variant>
      <vt:variant>
        <vt:i4>6684708</vt:i4>
      </vt:variant>
      <vt:variant>
        <vt:i4>9</vt:i4>
      </vt:variant>
      <vt:variant>
        <vt:i4>0</vt:i4>
      </vt:variant>
      <vt:variant>
        <vt:i4>5</vt:i4>
      </vt:variant>
      <vt:variant>
        <vt:lpwstr>http://www.uniconf.ru/ru/kroct/</vt:lpwstr>
      </vt:variant>
      <vt:variant>
        <vt:lpwstr/>
      </vt:variant>
      <vt:variant>
        <vt:i4>2293799</vt:i4>
      </vt:variant>
      <vt:variant>
        <vt:i4>6</vt:i4>
      </vt:variant>
      <vt:variant>
        <vt:i4>0</vt:i4>
      </vt:variant>
      <vt:variant>
        <vt:i4>5</vt:i4>
      </vt:variant>
      <vt:variant>
        <vt:lpwstr>http://www.uniconf.ru/ru/rotfront/</vt:lpwstr>
      </vt:variant>
      <vt:variant>
        <vt:lpwstr/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>http://www.uniconf.ru/ru/structure/</vt:lpwstr>
      </vt:variant>
      <vt:variant>
        <vt:lpwstr/>
      </vt:variant>
      <vt:variant>
        <vt:i4>917526</vt:i4>
      </vt:variant>
      <vt:variant>
        <vt:i4>0</vt:i4>
      </vt:variant>
      <vt:variant>
        <vt:i4>0</vt:i4>
      </vt:variant>
      <vt:variant>
        <vt:i4>5</vt:i4>
      </vt:variant>
      <vt:variant>
        <vt:lpwstr>http://www.uniconf.ru/factories/uzhuralconditer/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ОАО "Южуралкондитер"</dc:title>
  <dc:subject/>
  <dc:creator>Leshiy</dc:creator>
  <cp:keywords/>
  <cp:lastModifiedBy>Оксана Вячеславовна Майорова</cp:lastModifiedBy>
  <cp:revision>2</cp:revision>
  <cp:lastPrinted>2018-04-26T04:38:00Z</cp:lastPrinted>
  <dcterms:created xsi:type="dcterms:W3CDTF">2021-04-20T09:28:00Z</dcterms:created>
  <dcterms:modified xsi:type="dcterms:W3CDTF">2021-04-20T09:28:00Z</dcterms:modified>
</cp:coreProperties>
</file>